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51A6" w14:textId="41416199" w:rsidR="00B00EB8" w:rsidRDefault="00D525C7" w:rsidP="00E51134">
      <w:pPr>
        <w:pStyle w:val="NormalWeb"/>
        <w:spacing w:before="0" w:beforeAutospacing="0" w:after="0" w:afterAutospacing="0"/>
        <w:rPr>
          <w:rFonts w:ascii="Calibri" w:hAnsi="Calibri" w:cs="Calibri"/>
          <w:b/>
          <w:sz w:val="40"/>
          <w:szCs w:val="40"/>
        </w:rPr>
      </w:pPr>
      <w:bookmarkStart w:id="0" w:name="_GoBack"/>
      <w:bookmarkEnd w:id="0"/>
      <w:r>
        <w:rPr>
          <w:rFonts w:ascii="Calibri" w:hAnsi="Calibri" w:cs="Calibri"/>
          <w:b/>
          <w:noProof/>
          <w:sz w:val="40"/>
          <w:szCs w:val="40"/>
        </w:rPr>
        <w:t xml:space="preserve">                       </w:t>
      </w:r>
      <w:r w:rsidR="00B00EB8">
        <w:rPr>
          <w:rFonts w:ascii="Calibri" w:hAnsi="Calibri" w:cs="Calibri"/>
          <w:b/>
          <w:noProof/>
          <w:sz w:val="40"/>
          <w:szCs w:val="40"/>
          <w:lang w:val="en-US" w:eastAsia="en-US"/>
        </w:rPr>
        <w:drawing>
          <wp:inline distT="0" distB="0" distL="0" distR="0" wp14:anchorId="3267881A" wp14:editId="48DD0976">
            <wp:extent cx="2819114" cy="841277"/>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QRIPH.jpg"/>
                    <pic:cNvPicPr/>
                  </pic:nvPicPr>
                  <pic:blipFill>
                    <a:blip r:embed="rId11">
                      <a:extLst>
                        <a:ext uri="{28A0092B-C50C-407E-A947-70E740481C1C}">
                          <a14:useLocalDpi xmlns:a14="http://schemas.microsoft.com/office/drawing/2010/main" val="0"/>
                        </a:ext>
                      </a:extLst>
                    </a:blip>
                    <a:stretch>
                      <a:fillRect/>
                    </a:stretch>
                  </pic:blipFill>
                  <pic:spPr>
                    <a:xfrm>
                      <a:off x="0" y="0"/>
                      <a:ext cx="2878139" cy="858891"/>
                    </a:xfrm>
                    <a:prstGeom prst="rect">
                      <a:avLst/>
                    </a:prstGeom>
                  </pic:spPr>
                </pic:pic>
              </a:graphicData>
            </a:graphic>
          </wp:inline>
        </w:drawing>
      </w:r>
      <w:r w:rsidR="00B00EB8">
        <w:rPr>
          <w:rFonts w:ascii="Calibri" w:hAnsi="Calibri" w:cs="Calibri"/>
          <w:b/>
          <w:sz w:val="40"/>
          <w:szCs w:val="40"/>
        </w:rPr>
        <w:t xml:space="preserve">  </w:t>
      </w:r>
    </w:p>
    <w:p w14:paraId="1E4B3BD5" w14:textId="77777777" w:rsidR="009B346D" w:rsidRDefault="009B346D" w:rsidP="0092703E">
      <w:pPr>
        <w:pStyle w:val="NormalWeb"/>
        <w:spacing w:before="0" w:beforeAutospacing="0" w:after="0" w:afterAutospacing="0"/>
        <w:rPr>
          <w:rFonts w:ascii="Calibri" w:hAnsi="Calibri" w:cs="Calibri"/>
          <w:b/>
          <w:sz w:val="40"/>
          <w:szCs w:val="40"/>
        </w:rPr>
      </w:pPr>
    </w:p>
    <w:p w14:paraId="3911305A" w14:textId="5C4E92D0" w:rsidR="000D466B" w:rsidRPr="00955398" w:rsidRDefault="000D466B" w:rsidP="000D466B">
      <w:pPr>
        <w:jc w:val="center"/>
        <w:rPr>
          <w:rFonts w:cstheme="minorHAnsi"/>
          <w:b/>
          <w:sz w:val="24"/>
          <w:szCs w:val="24"/>
        </w:rPr>
      </w:pPr>
      <w:r w:rsidRPr="00955398">
        <w:rPr>
          <w:rFonts w:cstheme="minorHAnsi"/>
          <w:b/>
          <w:sz w:val="24"/>
          <w:szCs w:val="24"/>
        </w:rPr>
        <w:t xml:space="preserve">INFO PANDÉMIE 2020 (Numéro </w:t>
      </w:r>
      <w:r w:rsidR="001C0816">
        <w:rPr>
          <w:rFonts w:cstheme="minorHAnsi"/>
          <w:b/>
          <w:sz w:val="24"/>
          <w:szCs w:val="24"/>
        </w:rPr>
        <w:t>9</w:t>
      </w:r>
      <w:r w:rsidRPr="00955398">
        <w:rPr>
          <w:rFonts w:cstheme="minorHAnsi"/>
          <w:b/>
          <w:sz w:val="24"/>
          <w:szCs w:val="24"/>
        </w:rPr>
        <w:t>)</w:t>
      </w:r>
    </w:p>
    <w:p w14:paraId="163129FB" w14:textId="6BF640DB" w:rsidR="009B4343" w:rsidRDefault="009B4343" w:rsidP="009B4343">
      <w:pPr>
        <w:jc w:val="center"/>
        <w:rPr>
          <w:b/>
          <w:bCs/>
          <w:sz w:val="24"/>
          <w:szCs w:val="24"/>
        </w:rPr>
      </w:pPr>
      <w:r>
        <w:rPr>
          <w:b/>
          <w:bCs/>
          <w:sz w:val="24"/>
          <w:szCs w:val="24"/>
        </w:rPr>
        <w:t xml:space="preserve">NOUVELLES DU </w:t>
      </w:r>
      <w:r w:rsidR="00EE60D2">
        <w:rPr>
          <w:b/>
          <w:bCs/>
          <w:sz w:val="24"/>
          <w:szCs w:val="24"/>
        </w:rPr>
        <w:t>MSSS</w:t>
      </w:r>
      <w:r w:rsidR="008D474C">
        <w:rPr>
          <w:b/>
          <w:bCs/>
          <w:sz w:val="24"/>
          <w:szCs w:val="24"/>
        </w:rPr>
        <w:t xml:space="preserve"> </w:t>
      </w:r>
    </w:p>
    <w:p w14:paraId="2A0C56F6" w14:textId="5506D28E" w:rsidR="000D466B" w:rsidRPr="00955398" w:rsidRDefault="00264E35" w:rsidP="000D466B">
      <w:pPr>
        <w:pStyle w:val="NormalWeb"/>
        <w:spacing w:before="0" w:beforeAutospacing="0" w:after="0" w:afterAutospacing="0"/>
        <w:jc w:val="center"/>
        <w:rPr>
          <w:rFonts w:ascii="Calibri" w:hAnsi="Calibri" w:cs="Calibri"/>
          <w:b/>
          <w:sz w:val="24"/>
          <w:szCs w:val="24"/>
        </w:rPr>
      </w:pPr>
      <w:r>
        <w:rPr>
          <w:rFonts w:ascii="Calibri" w:hAnsi="Calibri" w:cs="Calibri"/>
          <w:b/>
          <w:sz w:val="24"/>
          <w:szCs w:val="24"/>
        </w:rPr>
        <w:t>30</w:t>
      </w:r>
      <w:r w:rsidR="00EE60D2">
        <w:rPr>
          <w:rFonts w:ascii="Calibri" w:hAnsi="Calibri" w:cs="Calibri"/>
          <w:b/>
          <w:sz w:val="24"/>
          <w:szCs w:val="24"/>
        </w:rPr>
        <w:t xml:space="preserve"> AVRIL 2020</w:t>
      </w:r>
    </w:p>
    <w:p w14:paraId="714D114E" w14:textId="7AE3CC37" w:rsidR="002C659E" w:rsidRDefault="002C659E" w:rsidP="009B4343">
      <w:pPr>
        <w:pStyle w:val="NormalWeb"/>
        <w:spacing w:before="0" w:beforeAutospacing="0" w:after="0" w:afterAutospacing="0"/>
        <w:rPr>
          <w:rFonts w:ascii="Calibri" w:hAnsi="Calibri" w:cs="Calibri"/>
          <w:b/>
          <w:sz w:val="24"/>
          <w:szCs w:val="24"/>
        </w:rPr>
      </w:pPr>
    </w:p>
    <w:p w14:paraId="7BA899D7" w14:textId="5912817D" w:rsidR="00205626" w:rsidRDefault="00205626" w:rsidP="00205626">
      <w:pPr>
        <w:jc w:val="center"/>
        <w:rPr>
          <w:b/>
          <w:bCs/>
          <w:sz w:val="24"/>
          <w:szCs w:val="24"/>
        </w:rPr>
      </w:pPr>
      <w:r w:rsidRPr="00955398">
        <w:rPr>
          <w:b/>
          <w:bCs/>
          <w:sz w:val="24"/>
          <w:szCs w:val="24"/>
        </w:rPr>
        <w:t>Rencontre téléphonique du comité consultatif MSSS-milieu associatif</w:t>
      </w:r>
      <w:r w:rsidR="00AB42B0">
        <w:rPr>
          <w:b/>
          <w:bCs/>
          <w:sz w:val="24"/>
          <w:szCs w:val="24"/>
        </w:rPr>
        <w:t xml:space="preserve"> et avec l’OPHQ</w:t>
      </w:r>
    </w:p>
    <w:p w14:paraId="0E22D195" w14:textId="571CCF52" w:rsidR="00205626" w:rsidRDefault="00205626" w:rsidP="00205626">
      <w:pPr>
        <w:rPr>
          <w:sz w:val="24"/>
          <w:szCs w:val="24"/>
        </w:rPr>
      </w:pPr>
      <w:r w:rsidRPr="00BA7365">
        <w:rPr>
          <w:sz w:val="24"/>
          <w:szCs w:val="24"/>
        </w:rPr>
        <w:t xml:space="preserve">Présences : </w:t>
      </w:r>
    </w:p>
    <w:p w14:paraId="40FBA03E" w14:textId="00C70071" w:rsidR="008D474C" w:rsidRPr="00955398" w:rsidRDefault="00205626" w:rsidP="00205626">
      <w:pPr>
        <w:spacing w:after="0" w:line="240" w:lineRule="auto"/>
        <w:rPr>
          <w:sz w:val="24"/>
          <w:szCs w:val="24"/>
        </w:rPr>
      </w:pPr>
      <w:r w:rsidRPr="00955398">
        <w:rPr>
          <w:sz w:val="24"/>
          <w:szCs w:val="24"/>
        </w:rPr>
        <w:t>MSSS : Daniel Garneau,</w:t>
      </w:r>
      <w:r w:rsidR="00FF0890">
        <w:rPr>
          <w:sz w:val="24"/>
          <w:szCs w:val="24"/>
        </w:rPr>
        <w:t xml:space="preserve"> Genevi</w:t>
      </w:r>
      <w:r w:rsidR="00617BF1">
        <w:rPr>
          <w:sz w:val="24"/>
          <w:szCs w:val="24"/>
        </w:rPr>
        <w:t>è</w:t>
      </w:r>
      <w:r w:rsidR="00FF0890">
        <w:rPr>
          <w:sz w:val="24"/>
          <w:szCs w:val="24"/>
        </w:rPr>
        <w:t xml:space="preserve">ve </w:t>
      </w:r>
      <w:r w:rsidR="008D474C">
        <w:rPr>
          <w:sz w:val="24"/>
          <w:szCs w:val="24"/>
        </w:rPr>
        <w:t>P</w:t>
      </w:r>
      <w:r w:rsidR="00FF0890">
        <w:rPr>
          <w:sz w:val="24"/>
          <w:szCs w:val="24"/>
        </w:rPr>
        <w:t>oirier</w:t>
      </w:r>
      <w:r w:rsidR="008D474C">
        <w:rPr>
          <w:sz w:val="24"/>
          <w:szCs w:val="24"/>
        </w:rPr>
        <w:t>,</w:t>
      </w:r>
      <w:r w:rsidR="005460C1">
        <w:rPr>
          <w:sz w:val="24"/>
          <w:szCs w:val="24"/>
        </w:rPr>
        <w:t xml:space="preserve"> </w:t>
      </w:r>
      <w:proofErr w:type="spellStart"/>
      <w:r w:rsidR="005460C1">
        <w:rPr>
          <w:sz w:val="24"/>
          <w:szCs w:val="24"/>
        </w:rPr>
        <w:t>Joannie</w:t>
      </w:r>
      <w:proofErr w:type="spellEnd"/>
      <w:r w:rsidR="005460C1">
        <w:rPr>
          <w:sz w:val="24"/>
          <w:szCs w:val="24"/>
        </w:rPr>
        <w:t xml:space="preserve"> Hamel</w:t>
      </w:r>
    </w:p>
    <w:p w14:paraId="6759A6AB" w14:textId="2890D3A5" w:rsidR="00205626" w:rsidRPr="00955398" w:rsidRDefault="00205626" w:rsidP="00205626">
      <w:pPr>
        <w:spacing w:after="0" w:line="240" w:lineRule="auto"/>
        <w:rPr>
          <w:sz w:val="24"/>
          <w:szCs w:val="24"/>
        </w:rPr>
      </w:pPr>
      <w:r w:rsidRPr="00955398">
        <w:rPr>
          <w:sz w:val="24"/>
          <w:szCs w:val="24"/>
        </w:rPr>
        <w:t xml:space="preserve">OPHQ : </w:t>
      </w:r>
      <w:r w:rsidR="001D4A83">
        <w:rPr>
          <w:sz w:val="24"/>
          <w:szCs w:val="24"/>
        </w:rPr>
        <w:t xml:space="preserve">Ophélie Sylvestre et </w:t>
      </w:r>
      <w:r>
        <w:rPr>
          <w:sz w:val="24"/>
          <w:szCs w:val="24"/>
        </w:rPr>
        <w:t>V</w:t>
      </w:r>
      <w:r w:rsidRPr="00955398">
        <w:rPr>
          <w:sz w:val="24"/>
          <w:szCs w:val="24"/>
        </w:rPr>
        <w:t xml:space="preserve">alérie </w:t>
      </w:r>
      <w:r>
        <w:rPr>
          <w:sz w:val="24"/>
          <w:szCs w:val="24"/>
        </w:rPr>
        <w:t>Thibault</w:t>
      </w:r>
    </w:p>
    <w:p w14:paraId="755BD1B3" w14:textId="77777777" w:rsidR="00205626" w:rsidRDefault="00205626" w:rsidP="00205626">
      <w:pPr>
        <w:spacing w:after="0" w:line="240" w:lineRule="auto"/>
        <w:rPr>
          <w:sz w:val="24"/>
          <w:szCs w:val="24"/>
        </w:rPr>
      </w:pPr>
      <w:r>
        <w:rPr>
          <w:sz w:val="24"/>
          <w:szCs w:val="24"/>
        </w:rPr>
        <w:t>AQRIPH : Pauline Couture et Isabelle Tremblay</w:t>
      </w:r>
    </w:p>
    <w:p w14:paraId="5E88A93A" w14:textId="4FE9D82E" w:rsidR="00205626" w:rsidRPr="000D466B" w:rsidRDefault="00205626" w:rsidP="00205626">
      <w:pPr>
        <w:spacing w:after="0" w:line="240" w:lineRule="auto"/>
        <w:rPr>
          <w:sz w:val="24"/>
          <w:szCs w:val="24"/>
        </w:rPr>
      </w:pPr>
      <w:r>
        <w:rPr>
          <w:sz w:val="24"/>
          <w:szCs w:val="24"/>
        </w:rPr>
        <w:t>Autres organismes : COPHAN-FQA</w:t>
      </w:r>
      <w:r w:rsidR="008D474C">
        <w:rPr>
          <w:sz w:val="24"/>
          <w:szCs w:val="24"/>
        </w:rPr>
        <w:t>-SQDI</w:t>
      </w:r>
      <w:r>
        <w:rPr>
          <w:sz w:val="24"/>
          <w:szCs w:val="24"/>
        </w:rPr>
        <w:t xml:space="preserve"> </w:t>
      </w:r>
    </w:p>
    <w:p w14:paraId="3BD0F0CF" w14:textId="77777777" w:rsidR="00205626" w:rsidRPr="00011968" w:rsidRDefault="00205626" w:rsidP="00205626">
      <w:pPr>
        <w:pStyle w:val="NormalWeb"/>
        <w:spacing w:before="0" w:beforeAutospacing="0" w:after="0" w:afterAutospacing="0"/>
        <w:jc w:val="center"/>
        <w:rPr>
          <w:rFonts w:ascii="Calibri" w:hAnsi="Calibri" w:cs="Calibri"/>
          <w:b/>
          <w:sz w:val="24"/>
          <w:szCs w:val="24"/>
        </w:rPr>
      </w:pPr>
    </w:p>
    <w:p w14:paraId="59B30DC3" w14:textId="3DE928A2" w:rsidR="00205626" w:rsidRDefault="00205626" w:rsidP="00205626">
      <w:pPr>
        <w:pStyle w:val="NormalWeb"/>
        <w:spacing w:before="0" w:beforeAutospacing="0" w:after="0" w:afterAutospacing="0" w:line="240" w:lineRule="auto"/>
        <w:jc w:val="both"/>
        <w:rPr>
          <w:rFonts w:ascii="Calibri" w:hAnsi="Calibri" w:cs="Calibri"/>
          <w:sz w:val="24"/>
          <w:szCs w:val="24"/>
        </w:rPr>
      </w:pPr>
      <w:r>
        <w:rPr>
          <w:rFonts w:ascii="Calibri" w:hAnsi="Calibri" w:cs="Calibri"/>
          <w:sz w:val="24"/>
          <w:szCs w:val="24"/>
        </w:rPr>
        <w:t>Voici un retour concernant la rencontre du comité consultatif du MSSS</w:t>
      </w:r>
      <w:r w:rsidR="007079B3">
        <w:rPr>
          <w:rFonts w:ascii="Calibri" w:hAnsi="Calibri" w:cs="Calibri"/>
          <w:sz w:val="24"/>
          <w:szCs w:val="24"/>
        </w:rPr>
        <w:t xml:space="preserve"> de ce jour</w:t>
      </w:r>
      <w:r>
        <w:rPr>
          <w:rFonts w:ascii="Calibri" w:hAnsi="Calibri" w:cs="Calibri"/>
          <w:sz w:val="24"/>
          <w:szCs w:val="24"/>
        </w:rPr>
        <w:t>.</w:t>
      </w:r>
    </w:p>
    <w:p w14:paraId="101E5E9B" w14:textId="77777777" w:rsidR="00D750E2" w:rsidRPr="00011968" w:rsidRDefault="00D750E2" w:rsidP="009B4343">
      <w:pPr>
        <w:pStyle w:val="NormalWeb"/>
        <w:spacing w:before="0" w:beforeAutospacing="0" w:after="0" w:afterAutospacing="0"/>
        <w:rPr>
          <w:rFonts w:ascii="Calibri" w:hAnsi="Calibri" w:cs="Calibri"/>
          <w:b/>
          <w:sz w:val="24"/>
          <w:szCs w:val="24"/>
        </w:rPr>
      </w:pPr>
    </w:p>
    <w:p w14:paraId="2AD8F388" w14:textId="7430323E" w:rsidR="008D474C" w:rsidRPr="00AB42B0" w:rsidRDefault="00BA3425" w:rsidP="003311D0">
      <w:pPr>
        <w:pStyle w:val="Titre1"/>
        <w:numPr>
          <w:ilvl w:val="0"/>
          <w:numId w:val="1"/>
        </w:numPr>
      </w:pPr>
      <w:r>
        <w:t>CES</w:t>
      </w:r>
      <w:r w:rsidR="00141FA8">
        <w:t xml:space="preserve"> </w:t>
      </w:r>
    </w:p>
    <w:p w14:paraId="01841A2F" w14:textId="77777777" w:rsidR="00BA3425" w:rsidRDefault="00BA3425" w:rsidP="004F3686">
      <w:pPr>
        <w:jc w:val="both"/>
        <w:rPr>
          <w:sz w:val="24"/>
          <w:szCs w:val="24"/>
        </w:rPr>
      </w:pPr>
    </w:p>
    <w:p w14:paraId="0130BF0D" w14:textId="43E81AF7" w:rsidR="00141FA8" w:rsidRDefault="00A44CCC" w:rsidP="004F3686">
      <w:pPr>
        <w:jc w:val="both"/>
        <w:rPr>
          <w:sz w:val="24"/>
          <w:szCs w:val="24"/>
        </w:rPr>
      </w:pPr>
      <w:r>
        <w:rPr>
          <w:sz w:val="24"/>
          <w:szCs w:val="24"/>
        </w:rPr>
        <w:t>Il y a une iniquité pour les e</w:t>
      </w:r>
      <w:r w:rsidR="00BA3425">
        <w:rPr>
          <w:sz w:val="24"/>
          <w:szCs w:val="24"/>
        </w:rPr>
        <w:t xml:space="preserve">mployés du CES </w:t>
      </w:r>
      <w:r>
        <w:rPr>
          <w:sz w:val="24"/>
          <w:szCs w:val="24"/>
        </w:rPr>
        <w:t xml:space="preserve">qui donnent des services en SAD aux personnes handicapées car ces travailleurs ont eu le 8 % mais pas ce qui correspond à 4$ l’heure. </w:t>
      </w:r>
      <w:r w:rsidR="00892E3A">
        <w:rPr>
          <w:sz w:val="24"/>
          <w:szCs w:val="24"/>
        </w:rPr>
        <w:t>Le MSSS fait des représentations sur ce sujet et o</w:t>
      </w:r>
      <w:r>
        <w:rPr>
          <w:sz w:val="24"/>
          <w:szCs w:val="24"/>
        </w:rPr>
        <w:t xml:space="preserve">n sait par contre que la </w:t>
      </w:r>
      <w:r w:rsidR="00BA3425">
        <w:rPr>
          <w:sz w:val="24"/>
          <w:szCs w:val="24"/>
        </w:rPr>
        <w:t xml:space="preserve">volonté </w:t>
      </w:r>
      <w:r>
        <w:rPr>
          <w:sz w:val="24"/>
          <w:szCs w:val="24"/>
        </w:rPr>
        <w:t xml:space="preserve">du gouvernement est </w:t>
      </w:r>
      <w:r w:rsidR="00BA3425">
        <w:rPr>
          <w:sz w:val="24"/>
          <w:szCs w:val="24"/>
        </w:rPr>
        <w:t>de rehausser les taux</w:t>
      </w:r>
      <w:r>
        <w:rPr>
          <w:sz w:val="24"/>
          <w:szCs w:val="24"/>
        </w:rPr>
        <w:t xml:space="preserve"> des travailleurs à domicile</w:t>
      </w:r>
      <w:r w:rsidR="00BA3425">
        <w:rPr>
          <w:sz w:val="24"/>
          <w:szCs w:val="24"/>
        </w:rPr>
        <w:t xml:space="preserve">. </w:t>
      </w:r>
      <w:r w:rsidR="00892E3A">
        <w:rPr>
          <w:sz w:val="24"/>
          <w:szCs w:val="24"/>
        </w:rPr>
        <w:t>Dossier à suivre.</w:t>
      </w:r>
    </w:p>
    <w:p w14:paraId="50EB8ECD" w14:textId="45A36813" w:rsidR="00141FA8" w:rsidRDefault="00892E3A" w:rsidP="004F3686">
      <w:pPr>
        <w:jc w:val="both"/>
        <w:rPr>
          <w:sz w:val="24"/>
          <w:szCs w:val="24"/>
        </w:rPr>
      </w:pPr>
      <w:r>
        <w:rPr>
          <w:sz w:val="24"/>
          <w:szCs w:val="24"/>
        </w:rPr>
        <w:t>Le MSSS prévoit qu’il va y avoir des i</w:t>
      </w:r>
      <w:r w:rsidR="00141FA8">
        <w:rPr>
          <w:sz w:val="24"/>
          <w:szCs w:val="24"/>
        </w:rPr>
        <w:t xml:space="preserve">mpacts </w:t>
      </w:r>
      <w:r>
        <w:rPr>
          <w:sz w:val="24"/>
          <w:szCs w:val="24"/>
        </w:rPr>
        <w:t xml:space="preserve">de la pandémie </w:t>
      </w:r>
      <w:r w:rsidR="00141FA8">
        <w:rPr>
          <w:sz w:val="24"/>
          <w:szCs w:val="24"/>
        </w:rPr>
        <w:t xml:space="preserve">sur les données du CES de </w:t>
      </w:r>
      <w:proofErr w:type="gramStart"/>
      <w:r w:rsidR="00141FA8">
        <w:rPr>
          <w:sz w:val="24"/>
          <w:szCs w:val="24"/>
        </w:rPr>
        <w:t>mars</w:t>
      </w:r>
      <w:proofErr w:type="gramEnd"/>
      <w:r w:rsidR="00141FA8">
        <w:rPr>
          <w:sz w:val="24"/>
          <w:szCs w:val="24"/>
        </w:rPr>
        <w:t xml:space="preserve"> à avril :</w:t>
      </w:r>
    </w:p>
    <w:p w14:paraId="38DDADCB" w14:textId="200A70A1" w:rsidR="00141FA8" w:rsidRPr="00141FA8" w:rsidRDefault="00141FA8" w:rsidP="003311D0">
      <w:pPr>
        <w:pStyle w:val="Paragraphedeliste"/>
        <w:numPr>
          <w:ilvl w:val="0"/>
          <w:numId w:val="2"/>
        </w:numPr>
        <w:jc w:val="both"/>
        <w:rPr>
          <w:sz w:val="24"/>
          <w:szCs w:val="24"/>
        </w:rPr>
      </w:pPr>
      <w:r w:rsidRPr="00141FA8">
        <w:rPr>
          <w:sz w:val="24"/>
          <w:szCs w:val="24"/>
        </w:rPr>
        <w:t>Quand une famille ne veut pas recevoir des services de SAD par crainte de la pandémie, il ne s’agit pas d’une baisse</w:t>
      </w:r>
      <w:r w:rsidR="005136EF">
        <w:rPr>
          <w:sz w:val="24"/>
          <w:szCs w:val="24"/>
        </w:rPr>
        <w:t xml:space="preserve"> </w:t>
      </w:r>
      <w:r w:rsidRPr="00141FA8">
        <w:rPr>
          <w:sz w:val="24"/>
          <w:szCs w:val="24"/>
        </w:rPr>
        <w:t xml:space="preserve">du service qui </w:t>
      </w:r>
      <w:r w:rsidR="005136EF">
        <w:rPr>
          <w:sz w:val="24"/>
          <w:szCs w:val="24"/>
        </w:rPr>
        <w:t>est à</w:t>
      </w:r>
      <w:r w:rsidRPr="00141FA8">
        <w:rPr>
          <w:sz w:val="24"/>
          <w:szCs w:val="24"/>
        </w:rPr>
        <w:t xml:space="preserve"> l’initiative du réseau donc les données pourraient être modifiées et non conformes aux besoins.</w:t>
      </w:r>
    </w:p>
    <w:p w14:paraId="2E08A385" w14:textId="0ED4698D" w:rsidR="00141FA8" w:rsidRDefault="005136EF" w:rsidP="003311D0">
      <w:pPr>
        <w:pStyle w:val="Paragraphedeliste"/>
        <w:numPr>
          <w:ilvl w:val="0"/>
          <w:numId w:val="2"/>
        </w:numPr>
        <w:jc w:val="both"/>
        <w:rPr>
          <w:sz w:val="24"/>
          <w:szCs w:val="24"/>
        </w:rPr>
      </w:pPr>
      <w:r>
        <w:rPr>
          <w:sz w:val="24"/>
          <w:szCs w:val="24"/>
        </w:rPr>
        <w:lastRenderedPageBreak/>
        <w:t xml:space="preserve">Il est possible aussi que des familles donnent </w:t>
      </w:r>
      <w:r w:rsidR="00491317">
        <w:rPr>
          <w:sz w:val="24"/>
          <w:szCs w:val="24"/>
        </w:rPr>
        <w:t>elles-mêmes</w:t>
      </w:r>
      <w:r w:rsidR="00892E3A">
        <w:rPr>
          <w:sz w:val="24"/>
          <w:szCs w:val="24"/>
        </w:rPr>
        <w:t xml:space="preserve"> le service de SAD via le CES ce qui peut également avoir un impact sur les données.</w:t>
      </w:r>
    </w:p>
    <w:p w14:paraId="05E1EF10" w14:textId="77777777" w:rsidR="00264E35" w:rsidRPr="00264E35" w:rsidRDefault="00264E35" w:rsidP="00264E35">
      <w:pPr>
        <w:pStyle w:val="Paragraphedeliste"/>
        <w:jc w:val="both"/>
        <w:rPr>
          <w:sz w:val="24"/>
          <w:szCs w:val="24"/>
        </w:rPr>
      </w:pPr>
    </w:p>
    <w:p w14:paraId="09B849BB" w14:textId="1E74AAEB" w:rsidR="00491317" w:rsidRDefault="00FE366D" w:rsidP="003311D0">
      <w:pPr>
        <w:pStyle w:val="Titre1"/>
        <w:numPr>
          <w:ilvl w:val="0"/>
          <w:numId w:val="1"/>
        </w:numPr>
      </w:pPr>
      <w:r>
        <w:t>Répit essentiel</w:t>
      </w:r>
    </w:p>
    <w:p w14:paraId="7ADCC1F2" w14:textId="77777777" w:rsidR="00FE366D" w:rsidRDefault="00FE366D" w:rsidP="004F3686">
      <w:pPr>
        <w:jc w:val="both"/>
        <w:rPr>
          <w:sz w:val="24"/>
          <w:szCs w:val="24"/>
        </w:rPr>
      </w:pPr>
    </w:p>
    <w:p w14:paraId="2A2ADCDF" w14:textId="6A1904F1" w:rsidR="00491317" w:rsidRDefault="005D2E39" w:rsidP="004F3686">
      <w:pPr>
        <w:jc w:val="both"/>
        <w:rPr>
          <w:sz w:val="24"/>
          <w:szCs w:val="24"/>
        </w:rPr>
      </w:pPr>
      <w:r>
        <w:rPr>
          <w:sz w:val="24"/>
          <w:szCs w:val="24"/>
        </w:rPr>
        <w:t>L’AQRIPH a dressé un portrait de ce qui se déroule sur le terrain pour l’organisation du répit essentiel en</w:t>
      </w:r>
      <w:r w:rsidR="00491317">
        <w:rPr>
          <w:sz w:val="24"/>
          <w:szCs w:val="24"/>
        </w:rPr>
        <w:t xml:space="preserve"> </w:t>
      </w:r>
      <w:r>
        <w:rPr>
          <w:sz w:val="24"/>
          <w:szCs w:val="24"/>
        </w:rPr>
        <w:t>installation</w:t>
      </w:r>
      <w:r w:rsidR="00491317">
        <w:rPr>
          <w:sz w:val="24"/>
          <w:szCs w:val="24"/>
        </w:rPr>
        <w:t xml:space="preserve"> </w:t>
      </w:r>
      <w:r w:rsidR="00191392">
        <w:rPr>
          <w:sz w:val="24"/>
          <w:szCs w:val="24"/>
        </w:rPr>
        <w:t xml:space="preserve">dans certaines régions. On précise le travail de concertation qui se fait entre les organismes et les </w:t>
      </w:r>
      <w:r w:rsidR="00D15F84">
        <w:rPr>
          <w:sz w:val="24"/>
          <w:szCs w:val="24"/>
        </w:rPr>
        <w:t>établissements pou</w:t>
      </w:r>
      <w:r w:rsidR="00264E35">
        <w:rPr>
          <w:sz w:val="24"/>
          <w:szCs w:val="24"/>
        </w:rPr>
        <w:t>r</w:t>
      </w:r>
      <w:r w:rsidR="00D15F84">
        <w:rPr>
          <w:sz w:val="24"/>
          <w:szCs w:val="24"/>
        </w:rPr>
        <w:t xml:space="preserve"> l’organisation et </w:t>
      </w:r>
      <w:r w:rsidR="00892E3A">
        <w:rPr>
          <w:sz w:val="24"/>
          <w:szCs w:val="24"/>
        </w:rPr>
        <w:t>que d</w:t>
      </w:r>
      <w:r w:rsidR="00D15F84">
        <w:rPr>
          <w:sz w:val="24"/>
          <w:szCs w:val="24"/>
        </w:rPr>
        <w:t xml:space="preserve">es protocoles ont </w:t>
      </w:r>
      <w:r w:rsidR="00892E3A">
        <w:rPr>
          <w:sz w:val="24"/>
          <w:szCs w:val="24"/>
        </w:rPr>
        <w:t xml:space="preserve">été </w:t>
      </w:r>
      <w:r w:rsidR="00D15F84">
        <w:rPr>
          <w:sz w:val="24"/>
          <w:szCs w:val="24"/>
        </w:rPr>
        <w:t>mis en place</w:t>
      </w:r>
      <w:r w:rsidR="00892E3A">
        <w:rPr>
          <w:sz w:val="24"/>
          <w:szCs w:val="24"/>
        </w:rPr>
        <w:t xml:space="preserve"> par certaines régions.</w:t>
      </w:r>
    </w:p>
    <w:p w14:paraId="6414EDAD" w14:textId="048ECC6B" w:rsidR="00735A25" w:rsidRDefault="00D15F84" w:rsidP="004F3686">
      <w:pPr>
        <w:jc w:val="both"/>
        <w:rPr>
          <w:sz w:val="24"/>
          <w:szCs w:val="24"/>
        </w:rPr>
      </w:pPr>
      <w:r>
        <w:rPr>
          <w:sz w:val="24"/>
          <w:szCs w:val="24"/>
        </w:rPr>
        <w:t>L’AQRIPH soulève 3 problématiques actuelles :</w:t>
      </w:r>
    </w:p>
    <w:p w14:paraId="44FC7367" w14:textId="44E07701" w:rsidR="00141FA8" w:rsidRDefault="00491317" w:rsidP="003311D0">
      <w:pPr>
        <w:pStyle w:val="Paragraphedeliste"/>
        <w:numPr>
          <w:ilvl w:val="0"/>
          <w:numId w:val="3"/>
        </w:numPr>
        <w:jc w:val="both"/>
        <w:rPr>
          <w:sz w:val="24"/>
          <w:szCs w:val="24"/>
        </w:rPr>
      </w:pPr>
      <w:r w:rsidRPr="00D15F84">
        <w:rPr>
          <w:sz w:val="24"/>
          <w:szCs w:val="24"/>
        </w:rPr>
        <w:t>Ententes de services</w:t>
      </w:r>
      <w:r w:rsidR="00D15F84">
        <w:rPr>
          <w:sz w:val="24"/>
          <w:szCs w:val="24"/>
        </w:rPr>
        <w:t xml:space="preserve">. Un établissement a répondu à un OC que le fonds d’urgence </w:t>
      </w:r>
      <w:proofErr w:type="spellStart"/>
      <w:r w:rsidR="00D15F84">
        <w:rPr>
          <w:sz w:val="24"/>
          <w:szCs w:val="24"/>
        </w:rPr>
        <w:t>Covid</w:t>
      </w:r>
      <w:proofErr w:type="spellEnd"/>
      <w:r w:rsidR="00D15F84">
        <w:rPr>
          <w:sz w:val="24"/>
          <w:szCs w:val="24"/>
        </w:rPr>
        <w:t xml:space="preserve"> ne s’appliquait pas aux ententes de services, que pour la mission globale. </w:t>
      </w:r>
      <w:r w:rsidR="00892E3A">
        <w:rPr>
          <w:sz w:val="24"/>
          <w:szCs w:val="24"/>
        </w:rPr>
        <w:t xml:space="preserve">La logique est que le fonds est pour les dépenses supplémentaires </w:t>
      </w:r>
      <w:proofErr w:type="spellStart"/>
      <w:r w:rsidR="00892E3A">
        <w:rPr>
          <w:sz w:val="24"/>
          <w:szCs w:val="24"/>
        </w:rPr>
        <w:t>Covid</w:t>
      </w:r>
      <w:proofErr w:type="spellEnd"/>
      <w:r w:rsidR="00264E35">
        <w:rPr>
          <w:sz w:val="24"/>
          <w:szCs w:val="24"/>
        </w:rPr>
        <w:t xml:space="preserve">, </w:t>
      </w:r>
      <w:r w:rsidR="00892E3A">
        <w:rPr>
          <w:sz w:val="24"/>
          <w:szCs w:val="24"/>
        </w:rPr>
        <w:t>peu importe qui donne le service et ce sera au PSOC national de répondre à la question posée par l’AQRIPH.</w:t>
      </w:r>
    </w:p>
    <w:p w14:paraId="7EBF44E1" w14:textId="25643E67" w:rsidR="00FA640B" w:rsidRDefault="00892E3A" w:rsidP="003311D0">
      <w:pPr>
        <w:pStyle w:val="Paragraphedeliste"/>
        <w:numPr>
          <w:ilvl w:val="0"/>
          <w:numId w:val="3"/>
        </w:numPr>
        <w:jc w:val="both"/>
        <w:rPr>
          <w:sz w:val="24"/>
          <w:szCs w:val="24"/>
        </w:rPr>
      </w:pPr>
      <w:r>
        <w:rPr>
          <w:sz w:val="24"/>
          <w:szCs w:val="24"/>
        </w:rPr>
        <w:t xml:space="preserve">Les réponses pour les sommes demandées par les OC dans le fonds </w:t>
      </w:r>
      <w:proofErr w:type="spellStart"/>
      <w:r>
        <w:rPr>
          <w:sz w:val="24"/>
          <w:szCs w:val="24"/>
        </w:rPr>
        <w:t>Covid</w:t>
      </w:r>
      <w:proofErr w:type="spellEnd"/>
      <w:r>
        <w:rPr>
          <w:sz w:val="24"/>
          <w:szCs w:val="24"/>
        </w:rPr>
        <w:t xml:space="preserve"> sont longues à obtenir, soit plus d’une semaine. Une consigne va être donnée vendredi au</w:t>
      </w:r>
      <w:r w:rsidR="00FA640B">
        <w:rPr>
          <w:sz w:val="24"/>
          <w:szCs w:val="24"/>
        </w:rPr>
        <w:t>x</w:t>
      </w:r>
      <w:r>
        <w:rPr>
          <w:sz w:val="24"/>
          <w:szCs w:val="24"/>
        </w:rPr>
        <w:t xml:space="preserve"> directions DP-DI-TSA </w:t>
      </w:r>
      <w:r w:rsidR="00264E35">
        <w:rPr>
          <w:sz w:val="24"/>
          <w:szCs w:val="24"/>
        </w:rPr>
        <w:t xml:space="preserve">par le MSSS </w:t>
      </w:r>
      <w:r>
        <w:rPr>
          <w:sz w:val="24"/>
          <w:szCs w:val="24"/>
        </w:rPr>
        <w:t xml:space="preserve">d’agir plus rapidement puisque les services sont qualifiés d’essentiels et urgents. </w:t>
      </w:r>
      <w:r w:rsidR="00FA640B">
        <w:rPr>
          <w:sz w:val="24"/>
          <w:szCs w:val="24"/>
        </w:rPr>
        <w:t xml:space="preserve">Aussi, puisque les OC attendent la réponse avant de donner le service, ce sont les familles qui doivent </w:t>
      </w:r>
      <w:r w:rsidR="00264E35">
        <w:rPr>
          <w:sz w:val="24"/>
          <w:szCs w:val="24"/>
        </w:rPr>
        <w:t xml:space="preserve">en </w:t>
      </w:r>
      <w:r w:rsidR="00FA640B">
        <w:rPr>
          <w:sz w:val="24"/>
          <w:szCs w:val="24"/>
        </w:rPr>
        <w:t>assumer les délais.</w:t>
      </w:r>
    </w:p>
    <w:p w14:paraId="3A528D75" w14:textId="28A27DA1" w:rsidR="00491317" w:rsidRPr="00FA640B" w:rsidRDefault="00FA640B" w:rsidP="003311D0">
      <w:pPr>
        <w:pStyle w:val="Paragraphedeliste"/>
        <w:numPr>
          <w:ilvl w:val="0"/>
          <w:numId w:val="3"/>
        </w:numPr>
        <w:jc w:val="both"/>
        <w:rPr>
          <w:sz w:val="24"/>
          <w:szCs w:val="24"/>
        </w:rPr>
      </w:pPr>
      <w:r>
        <w:rPr>
          <w:sz w:val="24"/>
          <w:szCs w:val="24"/>
        </w:rPr>
        <w:t>Certaines compagnies d’a</w:t>
      </w:r>
      <w:r w:rsidR="00491317" w:rsidRPr="00FA640B">
        <w:rPr>
          <w:sz w:val="24"/>
          <w:szCs w:val="24"/>
        </w:rPr>
        <w:t>ssurances</w:t>
      </w:r>
      <w:r>
        <w:rPr>
          <w:sz w:val="24"/>
          <w:szCs w:val="24"/>
        </w:rPr>
        <w:t xml:space="preserve"> écrivent aux OC pour leur dire qu’ils ne sont pas couverts pendant la pandémie car il y a une exclusion dans leur police. Entre autres, l’assurance du réseau des loisirs et des sports prise via l’AQLPH et d’autres compagnies également. Il s’agit d’une problématique qui va faire en sorte que les OC ne vont pas reprendre leurs activités.</w:t>
      </w:r>
    </w:p>
    <w:p w14:paraId="3190BBBB" w14:textId="6EFFB8B9" w:rsidR="00735A25" w:rsidRDefault="00FA640B" w:rsidP="003311D0">
      <w:pPr>
        <w:pStyle w:val="Titre1"/>
        <w:numPr>
          <w:ilvl w:val="0"/>
          <w:numId w:val="1"/>
        </w:numPr>
      </w:pPr>
      <w:r>
        <w:t>Travaux en cours au MSSS</w:t>
      </w:r>
    </w:p>
    <w:p w14:paraId="38C2BD48" w14:textId="7CBA5311" w:rsidR="00EA1719" w:rsidRDefault="00EA1719" w:rsidP="004F3686">
      <w:pPr>
        <w:jc w:val="both"/>
        <w:rPr>
          <w:sz w:val="24"/>
          <w:szCs w:val="24"/>
        </w:rPr>
      </w:pPr>
    </w:p>
    <w:p w14:paraId="13119B41" w14:textId="45B7B62D" w:rsidR="00FA640B" w:rsidRDefault="00FA640B" w:rsidP="004F3686">
      <w:pPr>
        <w:jc w:val="both"/>
        <w:rPr>
          <w:sz w:val="24"/>
          <w:szCs w:val="24"/>
        </w:rPr>
      </w:pPr>
      <w:r>
        <w:rPr>
          <w:sz w:val="24"/>
          <w:szCs w:val="24"/>
        </w:rPr>
        <w:t>Le MSSS travaille actuellement sur les sujets suivants :</w:t>
      </w:r>
    </w:p>
    <w:p w14:paraId="16C7852D" w14:textId="41590D9D" w:rsidR="00FA640B" w:rsidRDefault="00FA640B" w:rsidP="003311D0">
      <w:pPr>
        <w:pStyle w:val="Paragraphedeliste"/>
        <w:numPr>
          <w:ilvl w:val="0"/>
          <w:numId w:val="4"/>
        </w:numPr>
        <w:jc w:val="both"/>
        <w:rPr>
          <w:sz w:val="24"/>
          <w:szCs w:val="24"/>
        </w:rPr>
      </w:pPr>
      <w:r>
        <w:rPr>
          <w:sz w:val="24"/>
          <w:szCs w:val="24"/>
        </w:rPr>
        <w:t xml:space="preserve">Élaboration de balises et consignes pour le répit avec des </w:t>
      </w:r>
      <w:proofErr w:type="gramStart"/>
      <w:r>
        <w:rPr>
          <w:sz w:val="24"/>
          <w:szCs w:val="24"/>
        </w:rPr>
        <w:t>nuitées;</w:t>
      </w:r>
      <w:proofErr w:type="gramEnd"/>
    </w:p>
    <w:p w14:paraId="106C1F46" w14:textId="3D329E3E" w:rsidR="00FA640B" w:rsidRDefault="00FA640B" w:rsidP="003311D0">
      <w:pPr>
        <w:pStyle w:val="Paragraphedeliste"/>
        <w:numPr>
          <w:ilvl w:val="0"/>
          <w:numId w:val="4"/>
        </w:numPr>
        <w:jc w:val="both"/>
        <w:rPr>
          <w:sz w:val="24"/>
          <w:szCs w:val="24"/>
        </w:rPr>
      </w:pPr>
      <w:r>
        <w:rPr>
          <w:sz w:val="24"/>
          <w:szCs w:val="24"/>
        </w:rPr>
        <w:t xml:space="preserve">Élaboration de balises et consignes pour la reprise des visites et sorties dans les </w:t>
      </w:r>
      <w:proofErr w:type="gramStart"/>
      <w:r>
        <w:rPr>
          <w:sz w:val="24"/>
          <w:szCs w:val="24"/>
        </w:rPr>
        <w:t>ressources;</w:t>
      </w:r>
      <w:proofErr w:type="gramEnd"/>
    </w:p>
    <w:p w14:paraId="00451E08" w14:textId="425D95F1" w:rsidR="00DE45DC" w:rsidRDefault="00FA640B" w:rsidP="003311D0">
      <w:pPr>
        <w:pStyle w:val="Paragraphedeliste"/>
        <w:numPr>
          <w:ilvl w:val="0"/>
          <w:numId w:val="4"/>
        </w:numPr>
        <w:jc w:val="both"/>
        <w:rPr>
          <w:sz w:val="24"/>
          <w:szCs w:val="24"/>
        </w:rPr>
      </w:pPr>
      <w:r w:rsidRPr="00DE45DC">
        <w:rPr>
          <w:sz w:val="24"/>
          <w:szCs w:val="24"/>
        </w:rPr>
        <w:lastRenderedPageBreak/>
        <w:t>Réflexions sur la planification du retour des services qui ont été délestés comme les activités de jour et valorisantes</w:t>
      </w:r>
      <w:r w:rsidR="00DE45DC">
        <w:rPr>
          <w:sz w:val="24"/>
          <w:szCs w:val="24"/>
        </w:rPr>
        <w:t>. Le</w:t>
      </w:r>
      <w:r w:rsidRPr="00DE45DC">
        <w:rPr>
          <w:sz w:val="24"/>
          <w:szCs w:val="24"/>
        </w:rPr>
        <w:t>s activités vont être reprises dans quel ordre et selon quelles consignes ?</w:t>
      </w:r>
    </w:p>
    <w:p w14:paraId="36A0762E" w14:textId="08145052" w:rsidR="00EA1719" w:rsidRPr="00DE45DC" w:rsidRDefault="00DE45DC" w:rsidP="003311D0">
      <w:pPr>
        <w:pStyle w:val="Titre1"/>
        <w:numPr>
          <w:ilvl w:val="0"/>
          <w:numId w:val="1"/>
        </w:numPr>
      </w:pPr>
      <w:r>
        <w:t>Camps de jour</w:t>
      </w:r>
    </w:p>
    <w:p w14:paraId="6A9689E5" w14:textId="77777777" w:rsidR="00DE45DC" w:rsidRDefault="00DE45DC" w:rsidP="004F3686">
      <w:pPr>
        <w:jc w:val="both"/>
        <w:rPr>
          <w:sz w:val="24"/>
          <w:szCs w:val="24"/>
        </w:rPr>
      </w:pPr>
    </w:p>
    <w:p w14:paraId="62ED7862" w14:textId="7EE1D5D4" w:rsidR="00735A25" w:rsidRDefault="00220D74" w:rsidP="004F3686">
      <w:pPr>
        <w:jc w:val="both"/>
        <w:rPr>
          <w:sz w:val="24"/>
          <w:szCs w:val="24"/>
        </w:rPr>
      </w:pPr>
      <w:r>
        <w:rPr>
          <w:sz w:val="24"/>
          <w:szCs w:val="24"/>
        </w:rPr>
        <w:t xml:space="preserve">Il y a des échanges au MEES </w:t>
      </w:r>
      <w:r w:rsidR="00DE45DC">
        <w:rPr>
          <w:sz w:val="24"/>
          <w:szCs w:val="24"/>
        </w:rPr>
        <w:t xml:space="preserve">concernant les camps de jour pour l’été 2020 </w:t>
      </w:r>
      <w:r>
        <w:rPr>
          <w:sz w:val="24"/>
          <w:szCs w:val="24"/>
        </w:rPr>
        <w:t xml:space="preserve">et le MSSS y participe (santé publique et </w:t>
      </w:r>
      <w:r w:rsidR="00DE45DC">
        <w:rPr>
          <w:sz w:val="24"/>
          <w:szCs w:val="24"/>
        </w:rPr>
        <w:t xml:space="preserve">direction </w:t>
      </w:r>
      <w:r>
        <w:rPr>
          <w:sz w:val="24"/>
          <w:szCs w:val="24"/>
        </w:rPr>
        <w:t xml:space="preserve">personnes handicapées). Il n’y a </w:t>
      </w:r>
      <w:r w:rsidR="00EA1719">
        <w:rPr>
          <w:sz w:val="24"/>
          <w:szCs w:val="24"/>
        </w:rPr>
        <w:t>pas de décision de prise actuellement</w:t>
      </w:r>
      <w:r w:rsidR="00264E35">
        <w:rPr>
          <w:sz w:val="24"/>
          <w:szCs w:val="24"/>
        </w:rPr>
        <w:t>,</w:t>
      </w:r>
      <w:r>
        <w:rPr>
          <w:sz w:val="24"/>
          <w:szCs w:val="24"/>
        </w:rPr>
        <w:t xml:space="preserve"> par contre tou</w:t>
      </w:r>
      <w:r w:rsidR="00F93D4B">
        <w:rPr>
          <w:sz w:val="24"/>
          <w:szCs w:val="24"/>
        </w:rPr>
        <w:t xml:space="preserve">t le </w:t>
      </w:r>
      <w:r w:rsidR="00EA1719">
        <w:rPr>
          <w:sz w:val="24"/>
          <w:szCs w:val="24"/>
        </w:rPr>
        <w:t xml:space="preserve">monde partage la nécessité </w:t>
      </w:r>
      <w:r w:rsidR="00264E35">
        <w:rPr>
          <w:sz w:val="24"/>
          <w:szCs w:val="24"/>
        </w:rPr>
        <w:t>qu’il y ait</w:t>
      </w:r>
      <w:r w:rsidR="00DE45DC">
        <w:rPr>
          <w:sz w:val="24"/>
          <w:szCs w:val="24"/>
        </w:rPr>
        <w:t xml:space="preserve"> </w:t>
      </w:r>
      <w:r w:rsidR="00EA1719">
        <w:rPr>
          <w:sz w:val="24"/>
          <w:szCs w:val="24"/>
        </w:rPr>
        <w:t xml:space="preserve">des camps </w:t>
      </w:r>
      <w:r w:rsidR="00F93D4B">
        <w:rPr>
          <w:sz w:val="24"/>
          <w:szCs w:val="24"/>
        </w:rPr>
        <w:t xml:space="preserve">pour </w:t>
      </w:r>
      <w:r w:rsidR="00EA1719">
        <w:rPr>
          <w:sz w:val="24"/>
          <w:szCs w:val="24"/>
        </w:rPr>
        <w:t>cet été.</w:t>
      </w:r>
    </w:p>
    <w:p w14:paraId="0AB03A7D" w14:textId="421EA364" w:rsidR="00EA1719" w:rsidRDefault="00F93D4B" w:rsidP="004F3686">
      <w:pPr>
        <w:jc w:val="both"/>
        <w:rPr>
          <w:sz w:val="24"/>
          <w:szCs w:val="24"/>
        </w:rPr>
      </w:pPr>
      <w:r>
        <w:rPr>
          <w:sz w:val="24"/>
          <w:szCs w:val="24"/>
        </w:rPr>
        <w:t xml:space="preserve">Note importante : </w:t>
      </w:r>
      <w:r w:rsidR="00DE45DC">
        <w:rPr>
          <w:sz w:val="24"/>
          <w:szCs w:val="24"/>
        </w:rPr>
        <w:t xml:space="preserve">Les décisions concernant les camps de jour vont </w:t>
      </w:r>
      <w:r w:rsidR="00EA1719">
        <w:rPr>
          <w:sz w:val="24"/>
          <w:szCs w:val="24"/>
        </w:rPr>
        <w:t xml:space="preserve">suivre le </w:t>
      </w:r>
      <w:proofErr w:type="spellStart"/>
      <w:r w:rsidR="00EA1719">
        <w:rPr>
          <w:sz w:val="24"/>
          <w:szCs w:val="24"/>
        </w:rPr>
        <w:t>déconfinement</w:t>
      </w:r>
      <w:proofErr w:type="spellEnd"/>
      <w:r w:rsidR="00EA1719">
        <w:rPr>
          <w:sz w:val="24"/>
          <w:szCs w:val="24"/>
        </w:rPr>
        <w:t xml:space="preserve"> général annoncé par le </w:t>
      </w:r>
      <w:r>
        <w:rPr>
          <w:sz w:val="24"/>
          <w:szCs w:val="24"/>
        </w:rPr>
        <w:t>premier ministre</w:t>
      </w:r>
      <w:r w:rsidR="00220D74">
        <w:rPr>
          <w:sz w:val="24"/>
          <w:szCs w:val="24"/>
        </w:rPr>
        <w:t xml:space="preserve"> pour éviter </w:t>
      </w:r>
      <w:r>
        <w:rPr>
          <w:sz w:val="24"/>
          <w:szCs w:val="24"/>
        </w:rPr>
        <w:t>une</w:t>
      </w:r>
      <w:r w:rsidR="00220D74">
        <w:rPr>
          <w:sz w:val="24"/>
          <w:szCs w:val="24"/>
        </w:rPr>
        <w:t xml:space="preserve"> seconde vague</w:t>
      </w:r>
      <w:r>
        <w:rPr>
          <w:sz w:val="24"/>
          <w:szCs w:val="24"/>
        </w:rPr>
        <w:t xml:space="preserve"> de la pandémie</w:t>
      </w:r>
      <w:r w:rsidR="00220D74">
        <w:rPr>
          <w:sz w:val="24"/>
          <w:szCs w:val="24"/>
        </w:rPr>
        <w:t>.</w:t>
      </w:r>
    </w:p>
    <w:p w14:paraId="63DE447D" w14:textId="77777777" w:rsidR="00EA1719" w:rsidRDefault="00EA1719" w:rsidP="004F3686">
      <w:pPr>
        <w:jc w:val="both"/>
        <w:rPr>
          <w:sz w:val="24"/>
          <w:szCs w:val="24"/>
        </w:rPr>
      </w:pPr>
    </w:p>
    <w:p w14:paraId="3186B603" w14:textId="69B0AD91" w:rsidR="002E30D5" w:rsidRDefault="002E30D5" w:rsidP="003311D0">
      <w:pPr>
        <w:pStyle w:val="Titre1"/>
        <w:numPr>
          <w:ilvl w:val="0"/>
          <w:numId w:val="1"/>
        </w:numPr>
        <w:rPr>
          <w:rFonts w:eastAsia="Times New Roman"/>
        </w:rPr>
      </w:pPr>
      <w:r>
        <w:rPr>
          <w:rFonts w:eastAsia="Times New Roman"/>
        </w:rPr>
        <w:t>Prochaine rencontre avec le MSSS</w:t>
      </w:r>
      <w:r w:rsidR="00D33157">
        <w:rPr>
          <w:rFonts w:eastAsia="Times New Roman"/>
        </w:rPr>
        <w:t xml:space="preserve"> </w:t>
      </w:r>
      <w:r w:rsidR="00282581">
        <w:rPr>
          <w:rFonts w:eastAsia="Times New Roman"/>
        </w:rPr>
        <w:t>et</w:t>
      </w:r>
      <w:r w:rsidR="00D33157">
        <w:rPr>
          <w:rFonts w:eastAsia="Times New Roman"/>
        </w:rPr>
        <w:t xml:space="preserve"> l’OPHQ</w:t>
      </w:r>
    </w:p>
    <w:p w14:paraId="18015667" w14:textId="77777777" w:rsidR="002E30D5" w:rsidRDefault="002E30D5" w:rsidP="002E30D5">
      <w:pPr>
        <w:jc w:val="both"/>
        <w:rPr>
          <w:rFonts w:eastAsia="Times New Roman" w:cstheme="minorHAnsi"/>
          <w:i/>
          <w:iCs/>
          <w:color w:val="000000"/>
          <w:sz w:val="24"/>
          <w:szCs w:val="24"/>
        </w:rPr>
      </w:pPr>
    </w:p>
    <w:p w14:paraId="065C6192" w14:textId="37430185" w:rsidR="002E30D5" w:rsidRDefault="002E30D5" w:rsidP="002E30D5">
      <w:pPr>
        <w:jc w:val="both"/>
        <w:rPr>
          <w:rFonts w:eastAsia="Times New Roman" w:cstheme="minorHAnsi"/>
          <w:color w:val="000000"/>
          <w:sz w:val="24"/>
          <w:szCs w:val="24"/>
        </w:rPr>
      </w:pPr>
      <w:r>
        <w:rPr>
          <w:rFonts w:eastAsia="Times New Roman" w:cstheme="minorHAnsi"/>
          <w:color w:val="000000"/>
          <w:sz w:val="24"/>
          <w:szCs w:val="24"/>
        </w:rPr>
        <w:t>L’AQRIPH va participer à la prochaine rencontre avec le MSSS jeudi le</w:t>
      </w:r>
      <w:r w:rsidR="00DE45DC">
        <w:rPr>
          <w:rFonts w:eastAsia="Times New Roman" w:cstheme="minorHAnsi"/>
          <w:color w:val="000000"/>
          <w:sz w:val="24"/>
          <w:szCs w:val="24"/>
        </w:rPr>
        <w:t xml:space="preserve"> 7 mai</w:t>
      </w:r>
      <w:r>
        <w:rPr>
          <w:rFonts w:eastAsia="Times New Roman" w:cstheme="minorHAnsi"/>
          <w:color w:val="000000"/>
          <w:sz w:val="24"/>
          <w:szCs w:val="24"/>
        </w:rPr>
        <w:t xml:space="preserve"> prochain à 13 heures 30</w:t>
      </w:r>
      <w:r w:rsidR="00DE45DC">
        <w:rPr>
          <w:rFonts w:eastAsia="Times New Roman" w:cstheme="minorHAnsi"/>
          <w:color w:val="000000"/>
          <w:sz w:val="24"/>
          <w:szCs w:val="24"/>
        </w:rPr>
        <w:t>.</w:t>
      </w:r>
    </w:p>
    <w:p w14:paraId="194C0DDC" w14:textId="77777777" w:rsidR="002E30D5" w:rsidRDefault="002E30D5" w:rsidP="00334D40">
      <w:pPr>
        <w:spacing w:before="0" w:after="0" w:line="240" w:lineRule="auto"/>
        <w:jc w:val="both"/>
        <w:rPr>
          <w:rFonts w:cstheme="minorHAnsi"/>
          <w:sz w:val="24"/>
          <w:szCs w:val="24"/>
        </w:rPr>
      </w:pPr>
    </w:p>
    <w:p w14:paraId="70DFDC10" w14:textId="18382D60" w:rsidR="006338DD" w:rsidRPr="00334D40" w:rsidRDefault="006338DD" w:rsidP="00334D40">
      <w:pPr>
        <w:spacing w:before="0" w:after="0" w:line="240" w:lineRule="auto"/>
        <w:jc w:val="both"/>
        <w:rPr>
          <w:rFonts w:cstheme="minorHAnsi"/>
          <w:sz w:val="24"/>
          <w:szCs w:val="24"/>
        </w:rPr>
      </w:pPr>
      <w:r w:rsidRPr="00334D40">
        <w:rPr>
          <w:rFonts w:cstheme="minorHAnsi"/>
          <w:sz w:val="24"/>
          <w:szCs w:val="24"/>
        </w:rPr>
        <w:t xml:space="preserve">Isabelle Tremblay </w:t>
      </w:r>
      <w:r w:rsidRPr="00334D40">
        <w:rPr>
          <w:rFonts w:eastAsia="Calibri" w:cstheme="minorHAnsi"/>
          <w:i/>
          <w:iCs/>
          <w:noProof/>
          <w:sz w:val="24"/>
          <w:szCs w:val="24"/>
        </w:rPr>
        <w:t xml:space="preserve">                                                           </w:t>
      </w:r>
    </w:p>
    <w:p w14:paraId="570A3B29" w14:textId="77777777" w:rsidR="006338DD" w:rsidRPr="00334D40" w:rsidRDefault="006338DD" w:rsidP="00334D40">
      <w:pPr>
        <w:spacing w:before="0" w:after="0" w:line="240" w:lineRule="auto"/>
        <w:jc w:val="both"/>
        <w:rPr>
          <w:rFonts w:cstheme="minorHAnsi"/>
          <w:sz w:val="24"/>
          <w:szCs w:val="24"/>
        </w:rPr>
      </w:pPr>
      <w:r w:rsidRPr="00334D40">
        <w:rPr>
          <w:rFonts w:cstheme="minorHAnsi"/>
          <w:sz w:val="24"/>
          <w:szCs w:val="24"/>
        </w:rPr>
        <w:t>Directrice de l’AQRIPH</w:t>
      </w:r>
    </w:p>
    <w:p w14:paraId="5819A83F" w14:textId="01B67584" w:rsidR="006338DD" w:rsidRPr="00334D40" w:rsidRDefault="00DE45DC" w:rsidP="00FD7257">
      <w:pPr>
        <w:spacing w:before="0" w:after="0" w:line="240" w:lineRule="auto"/>
        <w:jc w:val="both"/>
        <w:rPr>
          <w:rFonts w:cstheme="minorHAnsi"/>
          <w:sz w:val="24"/>
          <w:szCs w:val="24"/>
        </w:rPr>
      </w:pPr>
      <w:r>
        <w:rPr>
          <w:rFonts w:cstheme="minorHAnsi"/>
          <w:sz w:val="24"/>
          <w:szCs w:val="24"/>
        </w:rPr>
        <w:t>30</w:t>
      </w:r>
      <w:r w:rsidR="00D750E2">
        <w:rPr>
          <w:rFonts w:cstheme="minorHAnsi"/>
          <w:sz w:val="24"/>
          <w:szCs w:val="24"/>
        </w:rPr>
        <w:t xml:space="preserve"> </w:t>
      </w:r>
      <w:r w:rsidR="00EE60D2">
        <w:rPr>
          <w:rFonts w:cstheme="minorHAnsi"/>
          <w:sz w:val="24"/>
          <w:szCs w:val="24"/>
        </w:rPr>
        <w:t>avril</w:t>
      </w:r>
      <w:r w:rsidR="006338DD" w:rsidRPr="00334D40">
        <w:rPr>
          <w:rFonts w:cstheme="minorHAnsi"/>
          <w:sz w:val="24"/>
          <w:szCs w:val="24"/>
        </w:rPr>
        <w:t xml:space="preserve"> 2020</w:t>
      </w:r>
      <w:r w:rsidR="006338DD" w:rsidRPr="00334D40">
        <w:rPr>
          <w:rFonts w:cstheme="minorHAnsi"/>
          <w:sz w:val="24"/>
          <w:szCs w:val="24"/>
        </w:rPr>
        <w:tab/>
      </w:r>
    </w:p>
    <w:p w14:paraId="1C6A48C8" w14:textId="5107D5E7" w:rsidR="00360977" w:rsidRPr="00653CDC" w:rsidRDefault="00DA6080" w:rsidP="00653CDC">
      <w:pPr>
        <w:pStyle w:val="NormalWeb"/>
        <w:spacing w:before="0" w:beforeAutospacing="0" w:after="0" w:afterAutospacing="0"/>
        <w:jc w:val="both"/>
        <w:rPr>
          <w:rFonts w:cstheme="minorHAnsi"/>
          <w:sz w:val="24"/>
          <w:szCs w:val="24"/>
        </w:rPr>
      </w:pPr>
      <w:r w:rsidRPr="00334D40">
        <w:rPr>
          <w:rFonts w:cstheme="minorHAnsi"/>
          <w:sz w:val="24"/>
          <w:szCs w:val="24"/>
        </w:rPr>
        <w:t> </w:t>
      </w:r>
    </w:p>
    <w:sectPr w:rsidR="00360977" w:rsidRPr="00653CDC" w:rsidSect="005E2F73">
      <w:headerReference w:type="default" r:id="rId12"/>
      <w:footerReference w:type="default" r:id="rId13"/>
      <w:footerReference w:type="first" r:id="rId14"/>
      <w:pgSz w:w="12240" w:h="15840"/>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46F1" w14:textId="77777777" w:rsidR="003311D0" w:rsidRDefault="003311D0" w:rsidP="00011968">
      <w:pPr>
        <w:spacing w:before="0" w:after="0" w:line="240" w:lineRule="auto"/>
      </w:pPr>
      <w:r>
        <w:separator/>
      </w:r>
    </w:p>
  </w:endnote>
  <w:endnote w:type="continuationSeparator" w:id="0">
    <w:p w14:paraId="0D0DBB2E" w14:textId="77777777" w:rsidR="003311D0" w:rsidRDefault="003311D0" w:rsidP="00011968">
      <w:pPr>
        <w:spacing w:before="0" w:after="0" w:line="240" w:lineRule="auto"/>
      </w:pPr>
      <w:r>
        <w:continuationSeparator/>
      </w:r>
    </w:p>
  </w:endnote>
  <w:endnote w:type="continuationNotice" w:id="1">
    <w:p w14:paraId="42EF1EB8" w14:textId="77777777" w:rsidR="003311D0" w:rsidRDefault="003311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33925"/>
      <w:docPartObj>
        <w:docPartGallery w:val="Page Numbers (Bottom of Page)"/>
        <w:docPartUnique/>
      </w:docPartObj>
    </w:sdtPr>
    <w:sdtEndPr/>
    <w:sdtContent>
      <w:p w14:paraId="7805A595" w14:textId="65BEBE23" w:rsidR="008069BE" w:rsidRDefault="008069BE">
        <w:pPr>
          <w:pStyle w:val="Pieddepage"/>
          <w:jc w:val="right"/>
        </w:pPr>
        <w:r>
          <w:fldChar w:fldCharType="begin"/>
        </w:r>
        <w:r>
          <w:instrText>PAGE   \* MERGEFORMAT</w:instrText>
        </w:r>
        <w:r>
          <w:fldChar w:fldCharType="separate"/>
        </w:r>
        <w:r w:rsidR="00E90690" w:rsidRPr="00E90690">
          <w:rPr>
            <w:noProof/>
            <w:lang w:val="fr-FR"/>
          </w:rPr>
          <w:t>2</w:t>
        </w:r>
        <w:r>
          <w:fldChar w:fldCharType="end"/>
        </w:r>
      </w:p>
    </w:sdtContent>
  </w:sdt>
  <w:p w14:paraId="0BAE378C" w14:textId="77777777" w:rsidR="008069BE" w:rsidRDefault="008069B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7F8C" w14:textId="77777777" w:rsidR="00BD7007" w:rsidRPr="00BD7007" w:rsidRDefault="00BD7007" w:rsidP="00BD7007">
    <w:pPr>
      <w:pStyle w:val="Pieddepage"/>
      <w:pBdr>
        <w:top w:val="single" w:sz="4" w:space="1" w:color="auto"/>
      </w:pBdr>
      <w:rPr>
        <w:rFonts w:cstheme="minorHAnsi"/>
        <w:i/>
        <w:sz w:val="22"/>
        <w:szCs w:val="22"/>
      </w:rPr>
    </w:pPr>
    <w:r w:rsidRPr="00BD7007">
      <w:rPr>
        <w:rFonts w:cstheme="minorHAnsi"/>
        <w:i/>
        <w:sz w:val="22"/>
        <w:szCs w:val="22"/>
      </w:rPr>
      <w:t>Alliance québécoise des regroupements régionaux pour l’intégration des personnes handicapées</w:t>
    </w:r>
  </w:p>
  <w:p w14:paraId="00F0D84F" w14:textId="77D4BED7" w:rsidR="00BD7007" w:rsidRPr="00BD7007" w:rsidRDefault="004263DF" w:rsidP="00BD7007">
    <w:pPr>
      <w:pBdr>
        <w:top w:val="single" w:sz="4" w:space="1" w:color="auto"/>
      </w:pBdr>
      <w:spacing w:after="0" w:line="240" w:lineRule="auto"/>
      <w:jc w:val="center"/>
      <w:rPr>
        <w:rFonts w:cstheme="minorHAnsi"/>
        <w:sz w:val="22"/>
        <w:szCs w:val="22"/>
      </w:rPr>
    </w:pPr>
    <w:r>
      <w:rPr>
        <w:rFonts w:cstheme="minorHAnsi"/>
        <w:i/>
        <w:sz w:val="22"/>
        <w:szCs w:val="22"/>
      </w:rPr>
      <w:t xml:space="preserve">Pandémie </w:t>
    </w:r>
    <w:r w:rsidR="00BD7007" w:rsidRPr="00BD7007">
      <w:rPr>
        <w:rFonts w:cstheme="minorHAnsi"/>
        <w:i/>
        <w:sz w:val="22"/>
        <w:szCs w:val="22"/>
      </w:rPr>
      <w:t>2020 (</w:t>
    </w:r>
    <w:r w:rsidR="00722B83">
      <w:rPr>
        <w:rFonts w:cstheme="minorHAnsi"/>
        <w:i/>
        <w:sz w:val="22"/>
        <w:szCs w:val="22"/>
      </w:rPr>
      <w:t xml:space="preserve">Numéro </w:t>
    </w:r>
    <w:r w:rsidR="002D6D10">
      <w:rPr>
        <w:rFonts w:cstheme="minorHAnsi"/>
        <w:i/>
        <w:sz w:val="22"/>
        <w:szCs w:val="22"/>
      </w:rPr>
      <w:t>9</w:t>
    </w:r>
    <w:r w:rsidR="00722B83">
      <w:rPr>
        <w:rFonts w:cstheme="minorHAnsi"/>
        <w:i/>
        <w:sz w:val="22"/>
        <w:szCs w:val="22"/>
      </w:rPr>
      <w:t>)</w:t>
    </w:r>
  </w:p>
  <w:p w14:paraId="5DBBFBED" w14:textId="77777777" w:rsidR="004A6D1A" w:rsidRDefault="004A6D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8F46" w14:textId="77777777" w:rsidR="003311D0" w:rsidRDefault="003311D0" w:rsidP="00011968">
      <w:pPr>
        <w:spacing w:before="0" w:after="0" w:line="240" w:lineRule="auto"/>
      </w:pPr>
      <w:r>
        <w:separator/>
      </w:r>
    </w:p>
  </w:footnote>
  <w:footnote w:type="continuationSeparator" w:id="0">
    <w:p w14:paraId="3530FF3F" w14:textId="77777777" w:rsidR="003311D0" w:rsidRDefault="003311D0" w:rsidP="00011968">
      <w:pPr>
        <w:spacing w:before="0" w:after="0" w:line="240" w:lineRule="auto"/>
      </w:pPr>
      <w:r>
        <w:continuationSeparator/>
      </w:r>
    </w:p>
  </w:footnote>
  <w:footnote w:type="continuationNotice" w:id="1">
    <w:p w14:paraId="6FAE649F" w14:textId="77777777" w:rsidR="003311D0" w:rsidRDefault="003311D0">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E47" w14:textId="7CABC33E" w:rsidR="00396ACF" w:rsidRDefault="00396ACF" w:rsidP="00396ACF">
    <w:pPr>
      <w:pStyle w:val="En-tte"/>
      <w:jc w:val="center"/>
    </w:pPr>
  </w:p>
  <w:p w14:paraId="52A9AB3C" w14:textId="77777777" w:rsidR="00396ACF" w:rsidRDefault="00396AC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4D9"/>
    <w:multiLevelType w:val="hybridMultilevel"/>
    <w:tmpl w:val="81AC178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AE20B9"/>
    <w:multiLevelType w:val="hybridMultilevel"/>
    <w:tmpl w:val="75A84BF6"/>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61D0B0B"/>
    <w:multiLevelType w:val="hybridMultilevel"/>
    <w:tmpl w:val="1FA8B45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CBB1748"/>
    <w:multiLevelType w:val="hybridMultilevel"/>
    <w:tmpl w:val="1BEA6658"/>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08"/>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80"/>
    <w:rsid w:val="00000916"/>
    <w:rsid w:val="00001322"/>
    <w:rsid w:val="0000427E"/>
    <w:rsid w:val="00005702"/>
    <w:rsid w:val="000069EF"/>
    <w:rsid w:val="00011968"/>
    <w:rsid w:val="00015F37"/>
    <w:rsid w:val="00024117"/>
    <w:rsid w:val="00024D62"/>
    <w:rsid w:val="000366F9"/>
    <w:rsid w:val="000369B7"/>
    <w:rsid w:val="00044437"/>
    <w:rsid w:val="00053810"/>
    <w:rsid w:val="00061840"/>
    <w:rsid w:val="0006490F"/>
    <w:rsid w:val="00071CBA"/>
    <w:rsid w:val="00073181"/>
    <w:rsid w:val="00074F0D"/>
    <w:rsid w:val="00076FF5"/>
    <w:rsid w:val="00095A9E"/>
    <w:rsid w:val="000A6048"/>
    <w:rsid w:val="000B5A53"/>
    <w:rsid w:val="000C24A7"/>
    <w:rsid w:val="000C78C6"/>
    <w:rsid w:val="000D466B"/>
    <w:rsid w:val="000D5F35"/>
    <w:rsid w:val="000E5135"/>
    <w:rsid w:val="000E5936"/>
    <w:rsid w:val="000F259A"/>
    <w:rsid w:val="001057FA"/>
    <w:rsid w:val="00110798"/>
    <w:rsid w:val="001203F3"/>
    <w:rsid w:val="00121824"/>
    <w:rsid w:val="00132BA7"/>
    <w:rsid w:val="00141FA8"/>
    <w:rsid w:val="00145381"/>
    <w:rsid w:val="0014629D"/>
    <w:rsid w:val="001601F1"/>
    <w:rsid w:val="00162836"/>
    <w:rsid w:val="00162E57"/>
    <w:rsid w:val="0016428A"/>
    <w:rsid w:val="00170F4D"/>
    <w:rsid w:val="00173512"/>
    <w:rsid w:val="00175927"/>
    <w:rsid w:val="001806B6"/>
    <w:rsid w:val="00191392"/>
    <w:rsid w:val="001979A3"/>
    <w:rsid w:val="001A0C39"/>
    <w:rsid w:val="001B5AA5"/>
    <w:rsid w:val="001B5DF1"/>
    <w:rsid w:val="001C0816"/>
    <w:rsid w:val="001D4A83"/>
    <w:rsid w:val="001E2DFE"/>
    <w:rsid w:val="001E5919"/>
    <w:rsid w:val="001E7112"/>
    <w:rsid w:val="001F0910"/>
    <w:rsid w:val="001F1C2A"/>
    <w:rsid w:val="001F7460"/>
    <w:rsid w:val="00201E0C"/>
    <w:rsid w:val="00205626"/>
    <w:rsid w:val="00205FCF"/>
    <w:rsid w:val="00220D74"/>
    <w:rsid w:val="0022151F"/>
    <w:rsid w:val="00227512"/>
    <w:rsid w:val="00242034"/>
    <w:rsid w:val="00247D06"/>
    <w:rsid w:val="00255F27"/>
    <w:rsid w:val="00261F87"/>
    <w:rsid w:val="00264E35"/>
    <w:rsid w:val="00272F82"/>
    <w:rsid w:val="00272F83"/>
    <w:rsid w:val="00273E0B"/>
    <w:rsid w:val="00277D91"/>
    <w:rsid w:val="00281B84"/>
    <w:rsid w:val="00282581"/>
    <w:rsid w:val="0028284E"/>
    <w:rsid w:val="00285955"/>
    <w:rsid w:val="002924F9"/>
    <w:rsid w:val="002963EE"/>
    <w:rsid w:val="002C43C9"/>
    <w:rsid w:val="002C4DD5"/>
    <w:rsid w:val="002C659E"/>
    <w:rsid w:val="002C7D6F"/>
    <w:rsid w:val="002C7D94"/>
    <w:rsid w:val="002D5378"/>
    <w:rsid w:val="002D6D10"/>
    <w:rsid w:val="002E26D4"/>
    <w:rsid w:val="002E2DB0"/>
    <w:rsid w:val="002E30D5"/>
    <w:rsid w:val="002F281D"/>
    <w:rsid w:val="00300B48"/>
    <w:rsid w:val="003311D0"/>
    <w:rsid w:val="00334D40"/>
    <w:rsid w:val="00360977"/>
    <w:rsid w:val="00363EFC"/>
    <w:rsid w:val="003641AD"/>
    <w:rsid w:val="00366A18"/>
    <w:rsid w:val="00367AE1"/>
    <w:rsid w:val="0038122E"/>
    <w:rsid w:val="00386EBA"/>
    <w:rsid w:val="00391E9A"/>
    <w:rsid w:val="00393101"/>
    <w:rsid w:val="00396ACF"/>
    <w:rsid w:val="003A10DB"/>
    <w:rsid w:val="003B40C9"/>
    <w:rsid w:val="003B79B0"/>
    <w:rsid w:val="003C3E9C"/>
    <w:rsid w:val="003C5C12"/>
    <w:rsid w:val="003D3FC0"/>
    <w:rsid w:val="003E08D0"/>
    <w:rsid w:val="003E2294"/>
    <w:rsid w:val="003F782D"/>
    <w:rsid w:val="00425CCA"/>
    <w:rsid w:val="004263DF"/>
    <w:rsid w:val="00427080"/>
    <w:rsid w:val="00456BB0"/>
    <w:rsid w:val="004676A8"/>
    <w:rsid w:val="00474763"/>
    <w:rsid w:val="00480FA3"/>
    <w:rsid w:val="004849F3"/>
    <w:rsid w:val="0048653F"/>
    <w:rsid w:val="00491317"/>
    <w:rsid w:val="004929A2"/>
    <w:rsid w:val="00494B12"/>
    <w:rsid w:val="004A28AE"/>
    <w:rsid w:val="004A6D1A"/>
    <w:rsid w:val="004D0574"/>
    <w:rsid w:val="004E165D"/>
    <w:rsid w:val="004E1F13"/>
    <w:rsid w:val="004F3686"/>
    <w:rsid w:val="004F575D"/>
    <w:rsid w:val="00501F3B"/>
    <w:rsid w:val="00506FD3"/>
    <w:rsid w:val="005076A6"/>
    <w:rsid w:val="00510F05"/>
    <w:rsid w:val="00511FD0"/>
    <w:rsid w:val="005136EF"/>
    <w:rsid w:val="005167BF"/>
    <w:rsid w:val="0052611C"/>
    <w:rsid w:val="005336BF"/>
    <w:rsid w:val="005377A8"/>
    <w:rsid w:val="00542023"/>
    <w:rsid w:val="00543BB3"/>
    <w:rsid w:val="005453E1"/>
    <w:rsid w:val="005460C1"/>
    <w:rsid w:val="00570C51"/>
    <w:rsid w:val="00575F6B"/>
    <w:rsid w:val="005813EF"/>
    <w:rsid w:val="00581F8F"/>
    <w:rsid w:val="0058260B"/>
    <w:rsid w:val="00595D24"/>
    <w:rsid w:val="00596A83"/>
    <w:rsid w:val="005A0C66"/>
    <w:rsid w:val="005A1C0C"/>
    <w:rsid w:val="005A4C67"/>
    <w:rsid w:val="005B2645"/>
    <w:rsid w:val="005B6275"/>
    <w:rsid w:val="005C03FC"/>
    <w:rsid w:val="005C1229"/>
    <w:rsid w:val="005C465B"/>
    <w:rsid w:val="005C4A7F"/>
    <w:rsid w:val="005C73EA"/>
    <w:rsid w:val="005D0B8A"/>
    <w:rsid w:val="005D2E39"/>
    <w:rsid w:val="005E2F73"/>
    <w:rsid w:val="005F55F1"/>
    <w:rsid w:val="005F6E7C"/>
    <w:rsid w:val="00607BB4"/>
    <w:rsid w:val="00614233"/>
    <w:rsid w:val="00616547"/>
    <w:rsid w:val="00616F07"/>
    <w:rsid w:val="00617BF1"/>
    <w:rsid w:val="006231ED"/>
    <w:rsid w:val="00630934"/>
    <w:rsid w:val="00631641"/>
    <w:rsid w:val="00632885"/>
    <w:rsid w:val="006338DD"/>
    <w:rsid w:val="006463CE"/>
    <w:rsid w:val="00650974"/>
    <w:rsid w:val="00650F9A"/>
    <w:rsid w:val="00653CDC"/>
    <w:rsid w:val="00660952"/>
    <w:rsid w:val="006655C4"/>
    <w:rsid w:val="00670187"/>
    <w:rsid w:val="0067283D"/>
    <w:rsid w:val="00673D77"/>
    <w:rsid w:val="006822B8"/>
    <w:rsid w:val="00694EAB"/>
    <w:rsid w:val="006A5F7E"/>
    <w:rsid w:val="006B0312"/>
    <w:rsid w:val="006B06D9"/>
    <w:rsid w:val="006B544D"/>
    <w:rsid w:val="006B54C7"/>
    <w:rsid w:val="006D1686"/>
    <w:rsid w:val="006E0B85"/>
    <w:rsid w:val="006E570B"/>
    <w:rsid w:val="006E5A79"/>
    <w:rsid w:val="006E5C2B"/>
    <w:rsid w:val="007010D5"/>
    <w:rsid w:val="00702827"/>
    <w:rsid w:val="0070409B"/>
    <w:rsid w:val="00704A93"/>
    <w:rsid w:val="007079B3"/>
    <w:rsid w:val="007201E2"/>
    <w:rsid w:val="00722B83"/>
    <w:rsid w:val="00723951"/>
    <w:rsid w:val="00724FC3"/>
    <w:rsid w:val="007329C9"/>
    <w:rsid w:val="00735A25"/>
    <w:rsid w:val="00740E1A"/>
    <w:rsid w:val="00745226"/>
    <w:rsid w:val="00750711"/>
    <w:rsid w:val="007509E6"/>
    <w:rsid w:val="00751616"/>
    <w:rsid w:val="007535A5"/>
    <w:rsid w:val="00754028"/>
    <w:rsid w:val="00756981"/>
    <w:rsid w:val="00764E59"/>
    <w:rsid w:val="00766CCA"/>
    <w:rsid w:val="00797115"/>
    <w:rsid w:val="007A0880"/>
    <w:rsid w:val="007A652E"/>
    <w:rsid w:val="007B0666"/>
    <w:rsid w:val="007B403D"/>
    <w:rsid w:val="007B423A"/>
    <w:rsid w:val="007C0325"/>
    <w:rsid w:val="007C08DC"/>
    <w:rsid w:val="007D25E0"/>
    <w:rsid w:val="007D5F94"/>
    <w:rsid w:val="007D64DA"/>
    <w:rsid w:val="007E1AF2"/>
    <w:rsid w:val="007E327B"/>
    <w:rsid w:val="007E7DFD"/>
    <w:rsid w:val="007F0650"/>
    <w:rsid w:val="007F7C63"/>
    <w:rsid w:val="00800080"/>
    <w:rsid w:val="0080118B"/>
    <w:rsid w:val="008069BE"/>
    <w:rsid w:val="0081375B"/>
    <w:rsid w:val="00822793"/>
    <w:rsid w:val="00830063"/>
    <w:rsid w:val="00833150"/>
    <w:rsid w:val="0083396E"/>
    <w:rsid w:val="008372C7"/>
    <w:rsid w:val="00841228"/>
    <w:rsid w:val="00843A2C"/>
    <w:rsid w:val="00855666"/>
    <w:rsid w:val="008609AB"/>
    <w:rsid w:val="008627AE"/>
    <w:rsid w:val="008631FB"/>
    <w:rsid w:val="008652B0"/>
    <w:rsid w:val="0086643D"/>
    <w:rsid w:val="00870E51"/>
    <w:rsid w:val="008714C6"/>
    <w:rsid w:val="00871FE6"/>
    <w:rsid w:val="008804AA"/>
    <w:rsid w:val="00880666"/>
    <w:rsid w:val="00885BC6"/>
    <w:rsid w:val="00886F7B"/>
    <w:rsid w:val="0089098E"/>
    <w:rsid w:val="0089271C"/>
    <w:rsid w:val="00892CD6"/>
    <w:rsid w:val="00892E3A"/>
    <w:rsid w:val="008A2030"/>
    <w:rsid w:val="008A723B"/>
    <w:rsid w:val="008B0BBD"/>
    <w:rsid w:val="008C0856"/>
    <w:rsid w:val="008C4C00"/>
    <w:rsid w:val="008D18F4"/>
    <w:rsid w:val="008D474C"/>
    <w:rsid w:val="008E076B"/>
    <w:rsid w:val="008E3306"/>
    <w:rsid w:val="008F345C"/>
    <w:rsid w:val="008F4457"/>
    <w:rsid w:val="008F7C77"/>
    <w:rsid w:val="0090015E"/>
    <w:rsid w:val="009044CA"/>
    <w:rsid w:val="00914629"/>
    <w:rsid w:val="009153DD"/>
    <w:rsid w:val="00917BA7"/>
    <w:rsid w:val="00922526"/>
    <w:rsid w:val="0092703E"/>
    <w:rsid w:val="0093168E"/>
    <w:rsid w:val="009321DF"/>
    <w:rsid w:val="0093307A"/>
    <w:rsid w:val="00947823"/>
    <w:rsid w:val="009500DF"/>
    <w:rsid w:val="009561E0"/>
    <w:rsid w:val="009617C3"/>
    <w:rsid w:val="00962AC2"/>
    <w:rsid w:val="0097071A"/>
    <w:rsid w:val="00972ADA"/>
    <w:rsid w:val="00981256"/>
    <w:rsid w:val="00983423"/>
    <w:rsid w:val="009B346D"/>
    <w:rsid w:val="009B4343"/>
    <w:rsid w:val="009B6D48"/>
    <w:rsid w:val="009C4819"/>
    <w:rsid w:val="009E0745"/>
    <w:rsid w:val="00A02BCD"/>
    <w:rsid w:val="00A03A64"/>
    <w:rsid w:val="00A0495B"/>
    <w:rsid w:val="00A11970"/>
    <w:rsid w:val="00A12425"/>
    <w:rsid w:val="00A17FAE"/>
    <w:rsid w:val="00A449F8"/>
    <w:rsid w:val="00A44CCC"/>
    <w:rsid w:val="00A45914"/>
    <w:rsid w:val="00A5157E"/>
    <w:rsid w:val="00A522E5"/>
    <w:rsid w:val="00A537B9"/>
    <w:rsid w:val="00A57CF5"/>
    <w:rsid w:val="00A65E53"/>
    <w:rsid w:val="00A80146"/>
    <w:rsid w:val="00A80D51"/>
    <w:rsid w:val="00A8488D"/>
    <w:rsid w:val="00A92B5C"/>
    <w:rsid w:val="00A941B7"/>
    <w:rsid w:val="00A944AA"/>
    <w:rsid w:val="00AB42B0"/>
    <w:rsid w:val="00AC26B0"/>
    <w:rsid w:val="00AC2E87"/>
    <w:rsid w:val="00AD3D2B"/>
    <w:rsid w:val="00AE2871"/>
    <w:rsid w:val="00AE4337"/>
    <w:rsid w:val="00AE5516"/>
    <w:rsid w:val="00AF06FA"/>
    <w:rsid w:val="00AF2252"/>
    <w:rsid w:val="00AF5024"/>
    <w:rsid w:val="00AF59F8"/>
    <w:rsid w:val="00AF5C3B"/>
    <w:rsid w:val="00B00EB8"/>
    <w:rsid w:val="00B01FF0"/>
    <w:rsid w:val="00B23442"/>
    <w:rsid w:val="00B30476"/>
    <w:rsid w:val="00B4704D"/>
    <w:rsid w:val="00B47C3F"/>
    <w:rsid w:val="00B71A64"/>
    <w:rsid w:val="00B71DCD"/>
    <w:rsid w:val="00B72573"/>
    <w:rsid w:val="00B75364"/>
    <w:rsid w:val="00B82893"/>
    <w:rsid w:val="00B84C41"/>
    <w:rsid w:val="00B8779A"/>
    <w:rsid w:val="00B96924"/>
    <w:rsid w:val="00B96BCC"/>
    <w:rsid w:val="00BA3425"/>
    <w:rsid w:val="00BA3D4E"/>
    <w:rsid w:val="00BA4AC4"/>
    <w:rsid w:val="00BA7365"/>
    <w:rsid w:val="00BB3527"/>
    <w:rsid w:val="00BB393F"/>
    <w:rsid w:val="00BD109B"/>
    <w:rsid w:val="00BD29F9"/>
    <w:rsid w:val="00BD7007"/>
    <w:rsid w:val="00BE4624"/>
    <w:rsid w:val="00BE78B6"/>
    <w:rsid w:val="00BF4D0C"/>
    <w:rsid w:val="00C01170"/>
    <w:rsid w:val="00C0715B"/>
    <w:rsid w:val="00C10862"/>
    <w:rsid w:val="00C20382"/>
    <w:rsid w:val="00C31618"/>
    <w:rsid w:val="00C31E50"/>
    <w:rsid w:val="00C32275"/>
    <w:rsid w:val="00C34122"/>
    <w:rsid w:val="00C41F40"/>
    <w:rsid w:val="00C42498"/>
    <w:rsid w:val="00C433E9"/>
    <w:rsid w:val="00C43CC0"/>
    <w:rsid w:val="00C450C6"/>
    <w:rsid w:val="00C572EC"/>
    <w:rsid w:val="00C62ED5"/>
    <w:rsid w:val="00C6345D"/>
    <w:rsid w:val="00C65F88"/>
    <w:rsid w:val="00C757A3"/>
    <w:rsid w:val="00C7619E"/>
    <w:rsid w:val="00CA23FB"/>
    <w:rsid w:val="00CB12AF"/>
    <w:rsid w:val="00CB265D"/>
    <w:rsid w:val="00CB54C2"/>
    <w:rsid w:val="00CC1438"/>
    <w:rsid w:val="00CC2C9F"/>
    <w:rsid w:val="00CC6C84"/>
    <w:rsid w:val="00CC7F7F"/>
    <w:rsid w:val="00CD2785"/>
    <w:rsid w:val="00CD6241"/>
    <w:rsid w:val="00CD6DBD"/>
    <w:rsid w:val="00CE49D3"/>
    <w:rsid w:val="00CE5C57"/>
    <w:rsid w:val="00CF487F"/>
    <w:rsid w:val="00CF4C7F"/>
    <w:rsid w:val="00D0699F"/>
    <w:rsid w:val="00D14C46"/>
    <w:rsid w:val="00D15F84"/>
    <w:rsid w:val="00D22ADE"/>
    <w:rsid w:val="00D24D54"/>
    <w:rsid w:val="00D31F5E"/>
    <w:rsid w:val="00D33157"/>
    <w:rsid w:val="00D376FE"/>
    <w:rsid w:val="00D431FB"/>
    <w:rsid w:val="00D46936"/>
    <w:rsid w:val="00D525C7"/>
    <w:rsid w:val="00D6290F"/>
    <w:rsid w:val="00D6348C"/>
    <w:rsid w:val="00D72720"/>
    <w:rsid w:val="00D736DE"/>
    <w:rsid w:val="00D73948"/>
    <w:rsid w:val="00D750E2"/>
    <w:rsid w:val="00D76C76"/>
    <w:rsid w:val="00D80989"/>
    <w:rsid w:val="00D909C8"/>
    <w:rsid w:val="00D91026"/>
    <w:rsid w:val="00D91666"/>
    <w:rsid w:val="00DA0267"/>
    <w:rsid w:val="00DA25B7"/>
    <w:rsid w:val="00DA6080"/>
    <w:rsid w:val="00DA7B1F"/>
    <w:rsid w:val="00DB281A"/>
    <w:rsid w:val="00DB569F"/>
    <w:rsid w:val="00DB6424"/>
    <w:rsid w:val="00DB7949"/>
    <w:rsid w:val="00DC0501"/>
    <w:rsid w:val="00DC0605"/>
    <w:rsid w:val="00DC6E55"/>
    <w:rsid w:val="00DC7F24"/>
    <w:rsid w:val="00DD5D79"/>
    <w:rsid w:val="00DE45DC"/>
    <w:rsid w:val="00DF6F6B"/>
    <w:rsid w:val="00E17ADE"/>
    <w:rsid w:val="00E24A58"/>
    <w:rsid w:val="00E43D9A"/>
    <w:rsid w:val="00E43E75"/>
    <w:rsid w:val="00E4463A"/>
    <w:rsid w:val="00E51134"/>
    <w:rsid w:val="00E567B8"/>
    <w:rsid w:val="00E57AD0"/>
    <w:rsid w:val="00E67454"/>
    <w:rsid w:val="00E741C3"/>
    <w:rsid w:val="00E75201"/>
    <w:rsid w:val="00E81970"/>
    <w:rsid w:val="00E820F8"/>
    <w:rsid w:val="00E837DB"/>
    <w:rsid w:val="00E84E7D"/>
    <w:rsid w:val="00E90690"/>
    <w:rsid w:val="00E9465D"/>
    <w:rsid w:val="00EA1719"/>
    <w:rsid w:val="00EA1EF8"/>
    <w:rsid w:val="00EA62E1"/>
    <w:rsid w:val="00EB1F55"/>
    <w:rsid w:val="00EB4183"/>
    <w:rsid w:val="00EB4B99"/>
    <w:rsid w:val="00EB6F0E"/>
    <w:rsid w:val="00ED1A2D"/>
    <w:rsid w:val="00ED284B"/>
    <w:rsid w:val="00ED6E48"/>
    <w:rsid w:val="00EE434D"/>
    <w:rsid w:val="00EE55FE"/>
    <w:rsid w:val="00EE60D2"/>
    <w:rsid w:val="00EE6A92"/>
    <w:rsid w:val="00EE7D08"/>
    <w:rsid w:val="00EF33A1"/>
    <w:rsid w:val="00F003CB"/>
    <w:rsid w:val="00F1085D"/>
    <w:rsid w:val="00F30027"/>
    <w:rsid w:val="00F30F3B"/>
    <w:rsid w:val="00F3215E"/>
    <w:rsid w:val="00F3763D"/>
    <w:rsid w:val="00F446CF"/>
    <w:rsid w:val="00F537FF"/>
    <w:rsid w:val="00F57B33"/>
    <w:rsid w:val="00F71E0D"/>
    <w:rsid w:val="00F77DE6"/>
    <w:rsid w:val="00F8559F"/>
    <w:rsid w:val="00F858C3"/>
    <w:rsid w:val="00F87B2D"/>
    <w:rsid w:val="00F87EAE"/>
    <w:rsid w:val="00F93640"/>
    <w:rsid w:val="00F93D4B"/>
    <w:rsid w:val="00FA171E"/>
    <w:rsid w:val="00FA1969"/>
    <w:rsid w:val="00FA3E81"/>
    <w:rsid w:val="00FA640B"/>
    <w:rsid w:val="00FC062F"/>
    <w:rsid w:val="00FC4D05"/>
    <w:rsid w:val="00FC659A"/>
    <w:rsid w:val="00FD0838"/>
    <w:rsid w:val="00FD177A"/>
    <w:rsid w:val="00FD4F46"/>
    <w:rsid w:val="00FD7257"/>
    <w:rsid w:val="00FE2E16"/>
    <w:rsid w:val="00FE366D"/>
    <w:rsid w:val="00FF0890"/>
    <w:rsid w:val="00FF192D"/>
    <w:rsid w:val="00FF1A25"/>
    <w:rsid w:val="00FF6D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A066"/>
  <w15:chartTrackingRefBased/>
  <w15:docId w15:val="{1EF14C86-48C2-41FD-841E-EAD64A5E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68"/>
  </w:style>
  <w:style w:type="paragraph" w:styleId="Titre1">
    <w:name w:val="heading 1"/>
    <w:basedOn w:val="Normal"/>
    <w:next w:val="Normal"/>
    <w:link w:val="Titre1Car"/>
    <w:uiPriority w:val="9"/>
    <w:qFormat/>
    <w:rsid w:val="0070409B"/>
    <w:pPr>
      <w:pBdr>
        <w:top w:val="single" w:sz="24" w:space="0" w:color="0070C0"/>
        <w:left w:val="single" w:sz="24" w:space="0" w:color="0070C0"/>
        <w:bottom w:val="single" w:sz="24" w:space="0" w:color="0070C0"/>
        <w:right w:val="single" w:sz="24" w:space="0" w:color="0070C0"/>
      </w:pBdr>
      <w:shd w:val="clear" w:color="auto" w:fill="4472C4" w:themeFill="accent5"/>
      <w:spacing w:after="0"/>
      <w:outlineLvl w:val="0"/>
    </w:pPr>
    <w:rPr>
      <w:b/>
      <w:caps/>
      <w:color w:val="FFFFFF" w:themeColor="background1"/>
      <w:spacing w:val="15"/>
      <w:sz w:val="24"/>
      <w:szCs w:val="22"/>
    </w:rPr>
  </w:style>
  <w:style w:type="paragraph" w:styleId="Titre2">
    <w:name w:val="heading 2"/>
    <w:basedOn w:val="Normal"/>
    <w:next w:val="Normal"/>
    <w:link w:val="Titre2Car"/>
    <w:uiPriority w:val="9"/>
    <w:unhideWhenUsed/>
    <w:qFormat/>
    <w:rsid w:val="0001196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11968"/>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011968"/>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011968"/>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011968"/>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011968"/>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01196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1196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Autospacing="1" w:after="100" w:afterAutospacing="1"/>
    </w:pPr>
  </w:style>
  <w:style w:type="paragraph" w:styleId="NormalWeb">
    <w:name w:val="Normal (Web)"/>
    <w:basedOn w:val="Normal"/>
    <w:uiPriority w:val="99"/>
    <w:unhideWhenUsed/>
    <w:pPr>
      <w:spacing w:beforeAutospacing="1" w:after="100" w:afterAutospacing="1"/>
    </w:pPr>
  </w:style>
  <w:style w:type="paragraph" w:styleId="Textedebulles">
    <w:name w:val="Balloon Text"/>
    <w:basedOn w:val="Normal"/>
    <w:link w:val="TextedebullesCar"/>
    <w:uiPriority w:val="99"/>
    <w:semiHidden/>
    <w:unhideWhenUsed/>
    <w:rsid w:val="008A20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030"/>
    <w:rPr>
      <w:rFonts w:ascii="Segoe UI" w:eastAsiaTheme="minorEastAsia" w:hAnsi="Segoe UI" w:cs="Segoe UI"/>
      <w:sz w:val="18"/>
      <w:szCs w:val="18"/>
    </w:rPr>
  </w:style>
  <w:style w:type="character" w:styleId="Lienhypertexte">
    <w:name w:val="Hyperlink"/>
    <w:basedOn w:val="Policepardfaut"/>
    <w:uiPriority w:val="99"/>
    <w:unhideWhenUsed/>
    <w:rsid w:val="003C5C12"/>
    <w:rPr>
      <w:color w:val="0563C1" w:themeColor="hyperlink"/>
      <w:u w:val="single"/>
    </w:rPr>
  </w:style>
  <w:style w:type="character" w:customStyle="1" w:styleId="UnresolvedMention">
    <w:name w:val="Unresolved Mention"/>
    <w:basedOn w:val="Policepardfaut"/>
    <w:uiPriority w:val="99"/>
    <w:semiHidden/>
    <w:unhideWhenUsed/>
    <w:rsid w:val="003C5C12"/>
    <w:rPr>
      <w:color w:val="605E5C"/>
      <w:shd w:val="clear" w:color="auto" w:fill="E1DFDD"/>
    </w:rPr>
  </w:style>
  <w:style w:type="character" w:customStyle="1" w:styleId="Titre1Car">
    <w:name w:val="Titre 1 Car"/>
    <w:basedOn w:val="Policepardfaut"/>
    <w:link w:val="Titre1"/>
    <w:uiPriority w:val="9"/>
    <w:rsid w:val="0070409B"/>
    <w:rPr>
      <w:b/>
      <w:caps/>
      <w:color w:val="FFFFFF" w:themeColor="background1"/>
      <w:spacing w:val="15"/>
      <w:sz w:val="24"/>
      <w:szCs w:val="22"/>
      <w:shd w:val="clear" w:color="auto" w:fill="4472C4" w:themeFill="accent5"/>
    </w:rPr>
  </w:style>
  <w:style w:type="character" w:customStyle="1" w:styleId="Titre2Car">
    <w:name w:val="Titre 2 Car"/>
    <w:basedOn w:val="Policepardfaut"/>
    <w:link w:val="Titre2"/>
    <w:uiPriority w:val="9"/>
    <w:rsid w:val="00011968"/>
    <w:rPr>
      <w:caps/>
      <w:spacing w:val="15"/>
      <w:shd w:val="clear" w:color="auto" w:fill="DEEAF6" w:themeFill="accent1" w:themeFillTint="33"/>
    </w:rPr>
  </w:style>
  <w:style w:type="character" w:customStyle="1" w:styleId="Titre3Car">
    <w:name w:val="Titre 3 Car"/>
    <w:basedOn w:val="Policepardfaut"/>
    <w:link w:val="Titre3"/>
    <w:uiPriority w:val="9"/>
    <w:semiHidden/>
    <w:rsid w:val="00011968"/>
    <w:rPr>
      <w:caps/>
      <w:color w:val="1F4D78" w:themeColor="accent1" w:themeShade="7F"/>
      <w:spacing w:val="15"/>
    </w:rPr>
  </w:style>
  <w:style w:type="character" w:customStyle="1" w:styleId="Titre4Car">
    <w:name w:val="Titre 4 Car"/>
    <w:basedOn w:val="Policepardfaut"/>
    <w:link w:val="Titre4"/>
    <w:uiPriority w:val="9"/>
    <w:semiHidden/>
    <w:rsid w:val="00011968"/>
    <w:rPr>
      <w:caps/>
      <w:color w:val="2E74B5" w:themeColor="accent1" w:themeShade="BF"/>
      <w:spacing w:val="10"/>
    </w:rPr>
  </w:style>
  <w:style w:type="character" w:customStyle="1" w:styleId="Titre5Car">
    <w:name w:val="Titre 5 Car"/>
    <w:basedOn w:val="Policepardfaut"/>
    <w:link w:val="Titre5"/>
    <w:uiPriority w:val="9"/>
    <w:semiHidden/>
    <w:rsid w:val="00011968"/>
    <w:rPr>
      <w:caps/>
      <w:color w:val="2E74B5" w:themeColor="accent1" w:themeShade="BF"/>
      <w:spacing w:val="10"/>
    </w:rPr>
  </w:style>
  <w:style w:type="character" w:customStyle="1" w:styleId="Titre6Car">
    <w:name w:val="Titre 6 Car"/>
    <w:basedOn w:val="Policepardfaut"/>
    <w:link w:val="Titre6"/>
    <w:uiPriority w:val="9"/>
    <w:semiHidden/>
    <w:rsid w:val="00011968"/>
    <w:rPr>
      <w:caps/>
      <w:color w:val="2E74B5" w:themeColor="accent1" w:themeShade="BF"/>
      <w:spacing w:val="10"/>
    </w:rPr>
  </w:style>
  <w:style w:type="character" w:customStyle="1" w:styleId="Titre7Car">
    <w:name w:val="Titre 7 Car"/>
    <w:basedOn w:val="Policepardfaut"/>
    <w:link w:val="Titre7"/>
    <w:uiPriority w:val="9"/>
    <w:semiHidden/>
    <w:rsid w:val="00011968"/>
    <w:rPr>
      <w:caps/>
      <w:color w:val="2E74B5" w:themeColor="accent1" w:themeShade="BF"/>
      <w:spacing w:val="10"/>
    </w:rPr>
  </w:style>
  <w:style w:type="character" w:customStyle="1" w:styleId="Titre8Car">
    <w:name w:val="Titre 8 Car"/>
    <w:basedOn w:val="Policepardfaut"/>
    <w:link w:val="Titre8"/>
    <w:uiPriority w:val="9"/>
    <w:semiHidden/>
    <w:rsid w:val="00011968"/>
    <w:rPr>
      <w:caps/>
      <w:spacing w:val="10"/>
      <w:sz w:val="18"/>
      <w:szCs w:val="18"/>
    </w:rPr>
  </w:style>
  <w:style w:type="character" w:customStyle="1" w:styleId="Titre9Car">
    <w:name w:val="Titre 9 Car"/>
    <w:basedOn w:val="Policepardfaut"/>
    <w:link w:val="Titre9"/>
    <w:uiPriority w:val="9"/>
    <w:semiHidden/>
    <w:rsid w:val="00011968"/>
    <w:rPr>
      <w:i/>
      <w:iCs/>
      <w:caps/>
      <w:spacing w:val="10"/>
      <w:sz w:val="18"/>
      <w:szCs w:val="18"/>
    </w:rPr>
  </w:style>
  <w:style w:type="paragraph" w:styleId="Lgende">
    <w:name w:val="caption"/>
    <w:basedOn w:val="Normal"/>
    <w:next w:val="Normal"/>
    <w:uiPriority w:val="35"/>
    <w:semiHidden/>
    <w:unhideWhenUsed/>
    <w:qFormat/>
    <w:rsid w:val="00011968"/>
    <w:rPr>
      <w:b/>
      <w:bCs/>
      <w:color w:val="2E74B5" w:themeColor="accent1" w:themeShade="BF"/>
      <w:sz w:val="16"/>
      <w:szCs w:val="16"/>
    </w:rPr>
  </w:style>
  <w:style w:type="paragraph" w:styleId="Titre">
    <w:name w:val="Title"/>
    <w:basedOn w:val="Normal"/>
    <w:next w:val="Normal"/>
    <w:link w:val="TitreCar"/>
    <w:uiPriority w:val="10"/>
    <w:qFormat/>
    <w:rsid w:val="0001196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011968"/>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01196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11968"/>
    <w:rPr>
      <w:caps/>
      <w:color w:val="595959" w:themeColor="text1" w:themeTint="A6"/>
      <w:spacing w:val="10"/>
      <w:sz w:val="21"/>
      <w:szCs w:val="21"/>
    </w:rPr>
  </w:style>
  <w:style w:type="character" w:styleId="lev">
    <w:name w:val="Strong"/>
    <w:uiPriority w:val="22"/>
    <w:qFormat/>
    <w:rsid w:val="00011968"/>
    <w:rPr>
      <w:b/>
      <w:bCs/>
    </w:rPr>
  </w:style>
  <w:style w:type="character" w:styleId="Accentuation">
    <w:name w:val="Emphasis"/>
    <w:uiPriority w:val="20"/>
    <w:qFormat/>
    <w:rsid w:val="00011968"/>
    <w:rPr>
      <w:caps/>
      <w:color w:val="1F4D78" w:themeColor="accent1" w:themeShade="7F"/>
      <w:spacing w:val="5"/>
    </w:rPr>
  </w:style>
  <w:style w:type="paragraph" w:styleId="Sansinterligne">
    <w:name w:val="No Spacing"/>
    <w:uiPriority w:val="1"/>
    <w:qFormat/>
    <w:rsid w:val="00011968"/>
    <w:pPr>
      <w:spacing w:after="0" w:line="240" w:lineRule="auto"/>
    </w:pPr>
  </w:style>
  <w:style w:type="paragraph" w:styleId="Citation">
    <w:name w:val="Quote"/>
    <w:basedOn w:val="Normal"/>
    <w:next w:val="Normal"/>
    <w:link w:val="CitationCar"/>
    <w:uiPriority w:val="29"/>
    <w:qFormat/>
    <w:rsid w:val="00011968"/>
    <w:rPr>
      <w:i/>
      <w:iCs/>
      <w:sz w:val="24"/>
      <w:szCs w:val="24"/>
    </w:rPr>
  </w:style>
  <w:style w:type="character" w:customStyle="1" w:styleId="CitationCar">
    <w:name w:val="Citation Car"/>
    <w:basedOn w:val="Policepardfaut"/>
    <w:link w:val="Citation"/>
    <w:uiPriority w:val="29"/>
    <w:rsid w:val="00011968"/>
    <w:rPr>
      <w:i/>
      <w:iCs/>
      <w:sz w:val="24"/>
      <w:szCs w:val="24"/>
    </w:rPr>
  </w:style>
  <w:style w:type="paragraph" w:styleId="Citationintense">
    <w:name w:val="Intense Quote"/>
    <w:basedOn w:val="Normal"/>
    <w:next w:val="Normal"/>
    <w:link w:val="CitationintenseCar"/>
    <w:uiPriority w:val="30"/>
    <w:qFormat/>
    <w:rsid w:val="00011968"/>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011968"/>
    <w:rPr>
      <w:color w:val="5B9BD5" w:themeColor="accent1"/>
      <w:sz w:val="24"/>
      <w:szCs w:val="24"/>
    </w:rPr>
  </w:style>
  <w:style w:type="character" w:styleId="Emphaseple">
    <w:name w:val="Subtle Emphasis"/>
    <w:uiPriority w:val="19"/>
    <w:qFormat/>
    <w:rsid w:val="00011968"/>
    <w:rPr>
      <w:i/>
      <w:iCs/>
      <w:color w:val="1F4D78" w:themeColor="accent1" w:themeShade="7F"/>
    </w:rPr>
  </w:style>
  <w:style w:type="character" w:styleId="Emphaseintense">
    <w:name w:val="Intense Emphasis"/>
    <w:uiPriority w:val="21"/>
    <w:qFormat/>
    <w:rsid w:val="00011968"/>
    <w:rPr>
      <w:b/>
      <w:bCs/>
      <w:caps/>
      <w:color w:val="1F4D78" w:themeColor="accent1" w:themeShade="7F"/>
      <w:spacing w:val="10"/>
    </w:rPr>
  </w:style>
  <w:style w:type="character" w:styleId="Rfrenceple">
    <w:name w:val="Subtle Reference"/>
    <w:uiPriority w:val="31"/>
    <w:qFormat/>
    <w:rsid w:val="00011968"/>
    <w:rPr>
      <w:b/>
      <w:bCs/>
      <w:color w:val="5B9BD5" w:themeColor="accent1"/>
    </w:rPr>
  </w:style>
  <w:style w:type="character" w:styleId="Rfrenceintense">
    <w:name w:val="Intense Reference"/>
    <w:uiPriority w:val="32"/>
    <w:qFormat/>
    <w:rsid w:val="00011968"/>
    <w:rPr>
      <w:b/>
      <w:bCs/>
      <w:i/>
      <w:iCs/>
      <w:caps/>
      <w:color w:val="5B9BD5" w:themeColor="accent1"/>
    </w:rPr>
  </w:style>
  <w:style w:type="character" w:styleId="Titredulivre">
    <w:name w:val="Book Title"/>
    <w:uiPriority w:val="33"/>
    <w:qFormat/>
    <w:rsid w:val="00011968"/>
    <w:rPr>
      <w:b/>
      <w:bCs/>
      <w:i/>
      <w:iCs/>
      <w:spacing w:val="0"/>
    </w:rPr>
  </w:style>
  <w:style w:type="paragraph" w:styleId="En-ttedetabledesmatires">
    <w:name w:val="TOC Heading"/>
    <w:basedOn w:val="Titre1"/>
    <w:next w:val="Normal"/>
    <w:uiPriority w:val="39"/>
    <w:semiHidden/>
    <w:unhideWhenUsed/>
    <w:qFormat/>
    <w:rsid w:val="00011968"/>
    <w:pPr>
      <w:outlineLvl w:val="9"/>
    </w:pPr>
  </w:style>
  <w:style w:type="paragraph" w:styleId="En-tte">
    <w:name w:val="header"/>
    <w:basedOn w:val="Normal"/>
    <w:link w:val="En-tteCar"/>
    <w:uiPriority w:val="99"/>
    <w:unhideWhenUsed/>
    <w:rsid w:val="00011968"/>
    <w:pPr>
      <w:tabs>
        <w:tab w:val="center" w:pos="4320"/>
        <w:tab w:val="right" w:pos="8640"/>
      </w:tabs>
      <w:spacing w:before="0" w:after="0" w:line="240" w:lineRule="auto"/>
    </w:pPr>
  </w:style>
  <w:style w:type="character" w:customStyle="1" w:styleId="En-tteCar">
    <w:name w:val="En-tête Car"/>
    <w:basedOn w:val="Policepardfaut"/>
    <w:link w:val="En-tte"/>
    <w:uiPriority w:val="99"/>
    <w:rsid w:val="00011968"/>
  </w:style>
  <w:style w:type="paragraph" w:styleId="Pieddepage">
    <w:name w:val="footer"/>
    <w:basedOn w:val="Normal"/>
    <w:link w:val="PieddepageCar"/>
    <w:uiPriority w:val="99"/>
    <w:unhideWhenUsed/>
    <w:rsid w:val="00011968"/>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011968"/>
  </w:style>
  <w:style w:type="table" w:styleId="Grilledutableau">
    <w:name w:val="Table Grid"/>
    <w:basedOn w:val="TableauNormal"/>
    <w:uiPriority w:val="39"/>
    <w:rsid w:val="00FA17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544D"/>
    <w:rPr>
      <w:color w:val="954F72" w:themeColor="followedHyperlink"/>
      <w:u w:val="single"/>
    </w:rPr>
  </w:style>
  <w:style w:type="paragraph" w:styleId="Paragraphedeliste">
    <w:name w:val="List Paragraph"/>
    <w:basedOn w:val="Normal"/>
    <w:uiPriority w:val="34"/>
    <w:qFormat/>
    <w:rsid w:val="00272F82"/>
    <w:pPr>
      <w:ind w:left="720"/>
      <w:contextualSpacing/>
    </w:pPr>
  </w:style>
  <w:style w:type="paragraph" w:styleId="Notedebasdepage">
    <w:name w:val="footnote text"/>
    <w:basedOn w:val="Normal"/>
    <w:link w:val="NotedebasdepageCar"/>
    <w:uiPriority w:val="99"/>
    <w:semiHidden/>
    <w:unhideWhenUsed/>
    <w:rsid w:val="00073181"/>
    <w:pPr>
      <w:spacing w:before="0" w:after="0" w:line="240" w:lineRule="auto"/>
    </w:pPr>
  </w:style>
  <w:style w:type="character" w:customStyle="1" w:styleId="NotedebasdepageCar">
    <w:name w:val="Note de bas de page Car"/>
    <w:basedOn w:val="Policepardfaut"/>
    <w:link w:val="Notedebasdepage"/>
    <w:uiPriority w:val="99"/>
    <w:semiHidden/>
    <w:rsid w:val="00073181"/>
  </w:style>
  <w:style w:type="character" w:styleId="Appelnotedebasdep">
    <w:name w:val="footnote reference"/>
    <w:basedOn w:val="Policepardfaut"/>
    <w:uiPriority w:val="99"/>
    <w:semiHidden/>
    <w:unhideWhenUsed/>
    <w:rsid w:val="00073181"/>
    <w:rPr>
      <w:vertAlign w:val="superscript"/>
    </w:rPr>
  </w:style>
  <w:style w:type="character" w:customStyle="1" w:styleId="6qdm">
    <w:name w:val="_6qdm"/>
    <w:basedOn w:val="Policepardfaut"/>
    <w:rsid w:val="00EE60D2"/>
  </w:style>
  <w:style w:type="character" w:customStyle="1" w:styleId="textexposedhide">
    <w:name w:val="text_exposed_hide"/>
    <w:basedOn w:val="Policepardfaut"/>
    <w:rsid w:val="00E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6771">
      <w:bodyDiv w:val="1"/>
      <w:marLeft w:val="0"/>
      <w:marRight w:val="0"/>
      <w:marTop w:val="0"/>
      <w:marBottom w:val="0"/>
      <w:divBdr>
        <w:top w:val="none" w:sz="0" w:space="0" w:color="auto"/>
        <w:left w:val="none" w:sz="0" w:space="0" w:color="auto"/>
        <w:bottom w:val="none" w:sz="0" w:space="0" w:color="auto"/>
        <w:right w:val="none" w:sz="0" w:space="0" w:color="auto"/>
      </w:divBdr>
    </w:div>
    <w:div w:id="475924482">
      <w:bodyDiv w:val="1"/>
      <w:marLeft w:val="0"/>
      <w:marRight w:val="0"/>
      <w:marTop w:val="0"/>
      <w:marBottom w:val="0"/>
      <w:divBdr>
        <w:top w:val="none" w:sz="0" w:space="0" w:color="auto"/>
        <w:left w:val="none" w:sz="0" w:space="0" w:color="auto"/>
        <w:bottom w:val="none" w:sz="0" w:space="0" w:color="auto"/>
        <w:right w:val="none" w:sz="0" w:space="0" w:color="auto"/>
      </w:divBdr>
    </w:div>
    <w:div w:id="673726737">
      <w:bodyDiv w:val="1"/>
      <w:marLeft w:val="0"/>
      <w:marRight w:val="0"/>
      <w:marTop w:val="0"/>
      <w:marBottom w:val="0"/>
      <w:divBdr>
        <w:top w:val="none" w:sz="0" w:space="0" w:color="auto"/>
        <w:left w:val="none" w:sz="0" w:space="0" w:color="auto"/>
        <w:bottom w:val="none" w:sz="0" w:space="0" w:color="auto"/>
        <w:right w:val="none" w:sz="0" w:space="0" w:color="auto"/>
      </w:divBdr>
    </w:div>
    <w:div w:id="707074552">
      <w:bodyDiv w:val="1"/>
      <w:marLeft w:val="0"/>
      <w:marRight w:val="0"/>
      <w:marTop w:val="0"/>
      <w:marBottom w:val="0"/>
      <w:divBdr>
        <w:top w:val="none" w:sz="0" w:space="0" w:color="auto"/>
        <w:left w:val="none" w:sz="0" w:space="0" w:color="auto"/>
        <w:bottom w:val="none" w:sz="0" w:space="0" w:color="auto"/>
        <w:right w:val="none" w:sz="0" w:space="0" w:color="auto"/>
      </w:divBdr>
    </w:div>
    <w:div w:id="1033648579">
      <w:bodyDiv w:val="1"/>
      <w:marLeft w:val="0"/>
      <w:marRight w:val="0"/>
      <w:marTop w:val="0"/>
      <w:marBottom w:val="0"/>
      <w:divBdr>
        <w:top w:val="none" w:sz="0" w:space="0" w:color="auto"/>
        <w:left w:val="none" w:sz="0" w:space="0" w:color="auto"/>
        <w:bottom w:val="none" w:sz="0" w:space="0" w:color="auto"/>
        <w:right w:val="none" w:sz="0" w:space="0" w:color="auto"/>
      </w:divBdr>
    </w:div>
    <w:div w:id="1103955013">
      <w:bodyDiv w:val="1"/>
      <w:marLeft w:val="0"/>
      <w:marRight w:val="0"/>
      <w:marTop w:val="0"/>
      <w:marBottom w:val="0"/>
      <w:divBdr>
        <w:top w:val="none" w:sz="0" w:space="0" w:color="auto"/>
        <w:left w:val="none" w:sz="0" w:space="0" w:color="auto"/>
        <w:bottom w:val="none" w:sz="0" w:space="0" w:color="auto"/>
        <w:right w:val="none" w:sz="0" w:space="0" w:color="auto"/>
      </w:divBdr>
    </w:div>
    <w:div w:id="1277903023">
      <w:bodyDiv w:val="1"/>
      <w:marLeft w:val="0"/>
      <w:marRight w:val="0"/>
      <w:marTop w:val="0"/>
      <w:marBottom w:val="0"/>
      <w:divBdr>
        <w:top w:val="none" w:sz="0" w:space="0" w:color="auto"/>
        <w:left w:val="none" w:sz="0" w:space="0" w:color="auto"/>
        <w:bottom w:val="none" w:sz="0" w:space="0" w:color="auto"/>
        <w:right w:val="none" w:sz="0" w:space="0" w:color="auto"/>
      </w:divBdr>
    </w:div>
    <w:div w:id="1302661498">
      <w:bodyDiv w:val="1"/>
      <w:marLeft w:val="0"/>
      <w:marRight w:val="0"/>
      <w:marTop w:val="0"/>
      <w:marBottom w:val="0"/>
      <w:divBdr>
        <w:top w:val="none" w:sz="0" w:space="0" w:color="auto"/>
        <w:left w:val="none" w:sz="0" w:space="0" w:color="auto"/>
        <w:bottom w:val="none" w:sz="0" w:space="0" w:color="auto"/>
        <w:right w:val="none" w:sz="0" w:space="0" w:color="auto"/>
      </w:divBdr>
    </w:div>
    <w:div w:id="1334256629">
      <w:bodyDiv w:val="1"/>
      <w:marLeft w:val="0"/>
      <w:marRight w:val="0"/>
      <w:marTop w:val="0"/>
      <w:marBottom w:val="0"/>
      <w:divBdr>
        <w:top w:val="none" w:sz="0" w:space="0" w:color="auto"/>
        <w:left w:val="none" w:sz="0" w:space="0" w:color="auto"/>
        <w:bottom w:val="none" w:sz="0" w:space="0" w:color="auto"/>
        <w:right w:val="none" w:sz="0" w:space="0" w:color="auto"/>
      </w:divBdr>
      <w:divsChild>
        <w:div w:id="1810970663">
          <w:marLeft w:val="0"/>
          <w:marRight w:val="0"/>
          <w:marTop w:val="0"/>
          <w:marBottom w:val="0"/>
          <w:divBdr>
            <w:top w:val="none" w:sz="0" w:space="0" w:color="auto"/>
            <w:left w:val="none" w:sz="0" w:space="0" w:color="auto"/>
            <w:bottom w:val="none" w:sz="0" w:space="0" w:color="auto"/>
            <w:right w:val="none" w:sz="0" w:space="0" w:color="auto"/>
          </w:divBdr>
          <w:divsChild>
            <w:div w:id="2094230922">
              <w:marLeft w:val="0"/>
              <w:marRight w:val="0"/>
              <w:marTop w:val="0"/>
              <w:marBottom w:val="0"/>
              <w:divBdr>
                <w:top w:val="none" w:sz="0" w:space="0" w:color="auto"/>
                <w:left w:val="none" w:sz="0" w:space="0" w:color="auto"/>
                <w:bottom w:val="none" w:sz="0" w:space="0" w:color="auto"/>
                <w:right w:val="none" w:sz="0" w:space="0" w:color="auto"/>
              </w:divBdr>
              <w:divsChild>
                <w:div w:id="858273856">
                  <w:marLeft w:val="0"/>
                  <w:marRight w:val="0"/>
                  <w:marTop w:val="0"/>
                  <w:marBottom w:val="0"/>
                  <w:divBdr>
                    <w:top w:val="none" w:sz="0" w:space="0" w:color="auto"/>
                    <w:left w:val="none" w:sz="0" w:space="0" w:color="auto"/>
                    <w:bottom w:val="none" w:sz="0" w:space="0" w:color="auto"/>
                    <w:right w:val="none" w:sz="0" w:space="0" w:color="auto"/>
                  </w:divBdr>
                  <w:divsChild>
                    <w:div w:id="115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6858">
      <w:bodyDiv w:val="1"/>
      <w:marLeft w:val="0"/>
      <w:marRight w:val="0"/>
      <w:marTop w:val="0"/>
      <w:marBottom w:val="0"/>
      <w:divBdr>
        <w:top w:val="none" w:sz="0" w:space="0" w:color="auto"/>
        <w:left w:val="none" w:sz="0" w:space="0" w:color="auto"/>
        <w:bottom w:val="none" w:sz="0" w:space="0" w:color="auto"/>
        <w:right w:val="none" w:sz="0" w:space="0" w:color="auto"/>
      </w:divBdr>
    </w:div>
    <w:div w:id="1940065586">
      <w:bodyDiv w:val="1"/>
      <w:marLeft w:val="0"/>
      <w:marRight w:val="0"/>
      <w:marTop w:val="0"/>
      <w:marBottom w:val="0"/>
      <w:divBdr>
        <w:top w:val="none" w:sz="0" w:space="0" w:color="auto"/>
        <w:left w:val="none" w:sz="0" w:space="0" w:color="auto"/>
        <w:bottom w:val="none" w:sz="0" w:space="0" w:color="auto"/>
        <w:right w:val="none" w:sz="0" w:space="0" w:color="auto"/>
      </w:divBdr>
    </w:div>
    <w:div w:id="2012292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1F708E14980438A05F1E1C6F08D34" ma:contentTypeVersion="11" ma:contentTypeDescription="Crée un document." ma:contentTypeScope="" ma:versionID="fc48735ddd3b283ef0bdcf6e5b49c451">
  <xsd:schema xmlns:xsd="http://www.w3.org/2001/XMLSchema" xmlns:xs="http://www.w3.org/2001/XMLSchema" xmlns:p="http://schemas.microsoft.com/office/2006/metadata/properties" xmlns:ns3="3f155cc5-9cbb-4986-8808-213994529e9f" xmlns:ns4="7a17c830-dbb9-44cd-aacc-1ecebee8b927" targetNamespace="http://schemas.microsoft.com/office/2006/metadata/properties" ma:root="true" ma:fieldsID="ade560e690c5d3c58c360b0dbfd33ff2" ns3:_="" ns4:_="">
    <xsd:import namespace="3f155cc5-9cbb-4986-8808-213994529e9f"/>
    <xsd:import namespace="7a17c830-dbb9-44cd-aacc-1ecebee8b9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5cc5-9cbb-4986-8808-21399452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7c830-dbb9-44cd-aacc-1ecebee8b9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AD3B2-C591-4656-B112-815E1C28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5cc5-9cbb-4986-8808-213994529e9f"/>
    <ds:schemaRef ds:uri="7a17c830-dbb9-44cd-aacc-1ecebee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3F659-E3A9-4360-AEBC-D2AAED8F869E}">
  <ds:schemaRefs>
    <ds:schemaRef ds:uri="http://schemas.microsoft.com/sharepoint/v3/contenttype/forms"/>
  </ds:schemaRefs>
</ds:datastoreItem>
</file>

<file path=customXml/itemProps3.xml><?xml version="1.0" encoding="utf-8"?>
<ds:datastoreItem xmlns:ds="http://schemas.openxmlformats.org/officeDocument/2006/customXml" ds:itemID="{5C80A56C-C516-4B8B-AB49-2D5F86ED06DE}">
  <ds:schemaRefs>
    <ds:schemaRef ds:uri="http://schemas.microsoft.com/office/infopath/2007/PartnerControl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7a17c830-dbb9-44cd-aacc-1ecebee8b927"/>
    <ds:schemaRef ds:uri="3f155cc5-9cbb-4986-8808-213994529e9f"/>
    <ds:schemaRef ds:uri="http://schemas.microsoft.com/office/2006/metadata/properties"/>
  </ds:schemaRefs>
</ds:datastoreItem>
</file>

<file path=customXml/itemProps4.xml><?xml version="1.0" encoding="utf-8"?>
<ds:datastoreItem xmlns:ds="http://schemas.openxmlformats.org/officeDocument/2006/customXml" ds:itemID="{317C3B2E-35B7-4C9E-9586-2C77A30D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3320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CharactersWithSpaces>
  <SharedDoc>false</SharedDoc>
  <HLinks>
    <vt:vector size="18" baseType="variant">
      <vt:variant>
        <vt:i4>2359314</vt:i4>
      </vt:variant>
      <vt:variant>
        <vt:i4>6</vt:i4>
      </vt:variant>
      <vt:variant>
        <vt:i4>0</vt:i4>
      </vt:variant>
      <vt:variant>
        <vt:i4>5</vt:i4>
      </vt:variant>
      <vt:variant>
        <vt:lpwstr>mailto:sragot@sqdi.ca</vt:lpwstr>
      </vt:variant>
      <vt:variant>
        <vt:lpwstr/>
      </vt:variant>
      <vt:variant>
        <vt:i4>1638456</vt:i4>
      </vt:variant>
      <vt:variant>
        <vt:i4>3</vt:i4>
      </vt:variant>
      <vt:variant>
        <vt:i4>0</vt:i4>
      </vt:variant>
      <vt:variant>
        <vt:i4>5</vt:i4>
      </vt:variant>
      <vt:variant>
        <vt:lpwstr>mailto:aqriph@videotron.ca</vt:lpwstr>
      </vt:variant>
      <vt:variant>
        <vt:lpwstr/>
      </vt:variant>
      <vt:variant>
        <vt:i4>6881300</vt:i4>
      </vt:variant>
      <vt:variant>
        <vt:i4>0</vt:i4>
      </vt:variant>
      <vt:variant>
        <vt:i4>0</vt:i4>
      </vt:variant>
      <vt:variant>
        <vt:i4>5</vt:i4>
      </vt:variant>
      <vt:variant>
        <vt:lpwstr>http://www.budget.finances.gouv.qc.ca/budget/2019-2020/fr/documents/PlanBudgetaire_1920.pdf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Ragot</dc:creator>
  <cp:keywords/>
  <dc:description/>
  <cp:lastModifiedBy>Pierre Lafontaine</cp:lastModifiedBy>
  <cp:revision>2</cp:revision>
  <dcterms:created xsi:type="dcterms:W3CDTF">2020-04-30T19:16:00Z</dcterms:created>
  <dcterms:modified xsi:type="dcterms:W3CDTF">2020-04-30T19:16:00Z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0x010100F951F708E14980438A05F1E1C6F08D34</vt:lpwstr>
  </property>
</Properties>
</file>