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51A6" w14:textId="41416199" w:rsidR="00B00EB8" w:rsidRDefault="00D525C7" w:rsidP="00E51134">
      <w:pPr>
        <w:pStyle w:val="NormalWeb"/>
        <w:spacing w:before="0" w:beforeAutospacing="0" w:after="0" w:afterAutospacing="0"/>
        <w:rPr>
          <w:rFonts w:ascii="Calibri" w:hAnsi="Calibri" w:cs="Calibri"/>
          <w:b/>
          <w:sz w:val="40"/>
          <w:szCs w:val="40"/>
        </w:rPr>
      </w:pPr>
      <w:bookmarkStart w:id="0" w:name="_GoBack"/>
      <w:bookmarkEnd w:id="0"/>
      <w:r>
        <w:rPr>
          <w:rFonts w:ascii="Calibri" w:hAnsi="Calibri" w:cs="Calibri"/>
          <w:b/>
          <w:noProof/>
          <w:sz w:val="40"/>
          <w:szCs w:val="40"/>
        </w:rPr>
        <w:t xml:space="preserve">                       </w:t>
      </w:r>
      <w:r w:rsidR="00B00EB8">
        <w:rPr>
          <w:rFonts w:ascii="Calibri" w:hAnsi="Calibri" w:cs="Calibri"/>
          <w:b/>
          <w:noProof/>
          <w:sz w:val="40"/>
          <w:szCs w:val="40"/>
          <w:lang w:val="en-US" w:eastAsia="en-US"/>
        </w:rPr>
        <w:drawing>
          <wp:inline distT="0" distB="0" distL="0" distR="0" wp14:anchorId="3267881A" wp14:editId="48DD0976">
            <wp:extent cx="2819114" cy="841277"/>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QRIPH.jpg"/>
                    <pic:cNvPicPr/>
                  </pic:nvPicPr>
                  <pic:blipFill>
                    <a:blip r:embed="rId11">
                      <a:extLst>
                        <a:ext uri="{28A0092B-C50C-407E-A947-70E740481C1C}">
                          <a14:useLocalDpi xmlns:a14="http://schemas.microsoft.com/office/drawing/2010/main" val="0"/>
                        </a:ext>
                      </a:extLst>
                    </a:blip>
                    <a:stretch>
                      <a:fillRect/>
                    </a:stretch>
                  </pic:blipFill>
                  <pic:spPr>
                    <a:xfrm>
                      <a:off x="0" y="0"/>
                      <a:ext cx="2878139" cy="858891"/>
                    </a:xfrm>
                    <a:prstGeom prst="rect">
                      <a:avLst/>
                    </a:prstGeom>
                  </pic:spPr>
                </pic:pic>
              </a:graphicData>
            </a:graphic>
          </wp:inline>
        </w:drawing>
      </w:r>
      <w:r w:rsidR="00B00EB8">
        <w:rPr>
          <w:rFonts w:ascii="Calibri" w:hAnsi="Calibri" w:cs="Calibri"/>
          <w:b/>
          <w:sz w:val="40"/>
          <w:szCs w:val="40"/>
        </w:rPr>
        <w:t xml:space="preserve">  </w:t>
      </w:r>
    </w:p>
    <w:p w14:paraId="1E4B3BD5" w14:textId="77777777" w:rsidR="009B346D" w:rsidRDefault="009B346D" w:rsidP="0092703E">
      <w:pPr>
        <w:pStyle w:val="NormalWeb"/>
        <w:spacing w:before="0" w:beforeAutospacing="0" w:after="0" w:afterAutospacing="0"/>
        <w:rPr>
          <w:rFonts w:ascii="Calibri" w:hAnsi="Calibri" w:cs="Calibri"/>
          <w:b/>
          <w:sz w:val="40"/>
          <w:szCs w:val="40"/>
        </w:rPr>
      </w:pPr>
    </w:p>
    <w:p w14:paraId="3911305A" w14:textId="31EAA0C8" w:rsidR="000D466B" w:rsidRPr="00955398" w:rsidRDefault="000D466B" w:rsidP="000D466B">
      <w:pPr>
        <w:jc w:val="center"/>
        <w:rPr>
          <w:rFonts w:cstheme="minorHAnsi"/>
          <w:b/>
          <w:sz w:val="24"/>
          <w:szCs w:val="24"/>
        </w:rPr>
      </w:pPr>
      <w:r w:rsidRPr="00955398">
        <w:rPr>
          <w:rFonts w:cstheme="minorHAnsi"/>
          <w:b/>
          <w:sz w:val="24"/>
          <w:szCs w:val="24"/>
        </w:rPr>
        <w:t xml:space="preserve">INFO PANDÉMIE 2020 (Numéro </w:t>
      </w:r>
      <w:r w:rsidR="0004292E">
        <w:rPr>
          <w:rFonts w:cstheme="minorHAnsi"/>
          <w:b/>
          <w:sz w:val="24"/>
          <w:szCs w:val="24"/>
        </w:rPr>
        <w:t>20</w:t>
      </w:r>
      <w:r w:rsidRPr="00955398">
        <w:rPr>
          <w:rFonts w:cstheme="minorHAnsi"/>
          <w:b/>
          <w:sz w:val="24"/>
          <w:szCs w:val="24"/>
        </w:rPr>
        <w:t>)</w:t>
      </w:r>
    </w:p>
    <w:p w14:paraId="5F3A9CD9" w14:textId="54BCABB8" w:rsidR="00013E6C" w:rsidRDefault="000A1310" w:rsidP="009B4343">
      <w:pPr>
        <w:jc w:val="center"/>
        <w:rPr>
          <w:b/>
          <w:bCs/>
          <w:sz w:val="24"/>
          <w:szCs w:val="24"/>
        </w:rPr>
      </w:pPr>
      <w:r>
        <w:rPr>
          <w:b/>
          <w:bCs/>
          <w:sz w:val="24"/>
          <w:szCs w:val="24"/>
        </w:rPr>
        <w:t xml:space="preserve">RENCONTRE </w:t>
      </w:r>
      <w:r w:rsidR="00A1570F">
        <w:rPr>
          <w:b/>
          <w:bCs/>
          <w:sz w:val="24"/>
          <w:szCs w:val="24"/>
        </w:rPr>
        <w:t xml:space="preserve">TEAMS </w:t>
      </w:r>
      <w:r>
        <w:rPr>
          <w:b/>
          <w:bCs/>
          <w:sz w:val="24"/>
          <w:szCs w:val="24"/>
        </w:rPr>
        <w:t>M</w:t>
      </w:r>
      <w:r w:rsidR="00610592">
        <w:rPr>
          <w:b/>
          <w:bCs/>
          <w:sz w:val="24"/>
          <w:szCs w:val="24"/>
        </w:rPr>
        <w:t>SSS</w:t>
      </w:r>
      <w:r w:rsidR="00AC506A">
        <w:rPr>
          <w:b/>
          <w:bCs/>
          <w:sz w:val="24"/>
          <w:szCs w:val="24"/>
        </w:rPr>
        <w:t>-milieu associatif</w:t>
      </w:r>
    </w:p>
    <w:p w14:paraId="714D114E" w14:textId="3F6C2B1F" w:rsidR="002C659E" w:rsidRPr="00A1570F" w:rsidRDefault="0004292E" w:rsidP="00A1570F">
      <w:pPr>
        <w:jc w:val="center"/>
        <w:rPr>
          <w:b/>
          <w:bCs/>
          <w:sz w:val="24"/>
          <w:szCs w:val="24"/>
        </w:rPr>
      </w:pPr>
      <w:r>
        <w:rPr>
          <w:b/>
          <w:bCs/>
          <w:sz w:val="24"/>
          <w:szCs w:val="24"/>
        </w:rPr>
        <w:t>4 déc</w:t>
      </w:r>
      <w:r w:rsidR="007F2DA9">
        <w:rPr>
          <w:b/>
          <w:bCs/>
          <w:sz w:val="24"/>
          <w:szCs w:val="24"/>
        </w:rPr>
        <w:t xml:space="preserve">embre </w:t>
      </w:r>
      <w:r w:rsidR="00013E6C">
        <w:rPr>
          <w:b/>
          <w:bCs/>
          <w:sz w:val="24"/>
          <w:szCs w:val="24"/>
        </w:rPr>
        <w:t>2020</w:t>
      </w:r>
    </w:p>
    <w:p w14:paraId="0E22D195" w14:textId="571CCF52" w:rsidR="00205626" w:rsidRPr="004D75AA" w:rsidRDefault="00205626" w:rsidP="00205626">
      <w:pPr>
        <w:rPr>
          <w:rFonts w:cstheme="minorHAnsi"/>
          <w:sz w:val="24"/>
          <w:szCs w:val="24"/>
        </w:rPr>
      </w:pPr>
      <w:r w:rsidRPr="004D75AA">
        <w:rPr>
          <w:rFonts w:cstheme="minorHAnsi"/>
          <w:sz w:val="24"/>
          <w:szCs w:val="24"/>
        </w:rPr>
        <w:t xml:space="preserve">Présences : </w:t>
      </w:r>
    </w:p>
    <w:p w14:paraId="6759A6AB" w14:textId="52DDA93C" w:rsidR="00205626" w:rsidRPr="00AD0764" w:rsidRDefault="00205626" w:rsidP="00AC506A">
      <w:pPr>
        <w:spacing w:after="0" w:line="240" w:lineRule="auto"/>
        <w:jc w:val="both"/>
        <w:rPr>
          <w:rFonts w:cstheme="minorHAnsi"/>
          <w:sz w:val="24"/>
          <w:szCs w:val="24"/>
        </w:rPr>
      </w:pPr>
      <w:r w:rsidRPr="004D75AA">
        <w:rPr>
          <w:rFonts w:cstheme="minorHAnsi"/>
          <w:sz w:val="24"/>
          <w:szCs w:val="24"/>
        </w:rPr>
        <w:t>M</w:t>
      </w:r>
      <w:r w:rsidR="00610592">
        <w:rPr>
          <w:rFonts w:cstheme="minorHAnsi"/>
          <w:sz w:val="24"/>
          <w:szCs w:val="24"/>
        </w:rPr>
        <w:t>S</w:t>
      </w:r>
      <w:r w:rsidRPr="004D75AA">
        <w:rPr>
          <w:rFonts w:cstheme="minorHAnsi"/>
          <w:sz w:val="24"/>
          <w:szCs w:val="24"/>
        </w:rPr>
        <w:t xml:space="preserve">SS : </w:t>
      </w:r>
      <w:r w:rsidR="0065106B">
        <w:rPr>
          <w:rFonts w:cstheme="minorHAnsi"/>
          <w:sz w:val="24"/>
          <w:szCs w:val="24"/>
        </w:rPr>
        <w:t>Geneviève Poirier</w:t>
      </w:r>
      <w:r w:rsidR="00300797">
        <w:rPr>
          <w:rFonts w:cstheme="minorHAnsi"/>
          <w:sz w:val="24"/>
          <w:szCs w:val="24"/>
        </w:rPr>
        <w:t xml:space="preserve">, </w:t>
      </w:r>
      <w:r w:rsidR="0065106B">
        <w:rPr>
          <w:rFonts w:cstheme="minorHAnsi"/>
          <w:sz w:val="24"/>
          <w:szCs w:val="24"/>
        </w:rPr>
        <w:t>Améline Bourque</w:t>
      </w:r>
      <w:r w:rsidR="00BD70D6">
        <w:rPr>
          <w:rFonts w:cstheme="minorHAnsi"/>
          <w:sz w:val="24"/>
          <w:szCs w:val="24"/>
        </w:rPr>
        <w:t xml:space="preserve"> et</w:t>
      </w:r>
      <w:r w:rsidR="00300797">
        <w:rPr>
          <w:rFonts w:cstheme="minorHAnsi"/>
          <w:sz w:val="24"/>
          <w:szCs w:val="24"/>
        </w:rPr>
        <w:t xml:space="preserve"> </w:t>
      </w:r>
      <w:r w:rsidR="0004292E">
        <w:rPr>
          <w:rFonts w:cstheme="minorHAnsi"/>
          <w:sz w:val="24"/>
          <w:szCs w:val="24"/>
        </w:rPr>
        <w:t>Daniel Garneau</w:t>
      </w:r>
    </w:p>
    <w:p w14:paraId="755BD1B3" w14:textId="4EF17551" w:rsidR="00205626" w:rsidRDefault="00205626" w:rsidP="00AC506A">
      <w:pPr>
        <w:spacing w:after="0" w:line="240" w:lineRule="auto"/>
        <w:jc w:val="both"/>
        <w:rPr>
          <w:sz w:val="24"/>
          <w:szCs w:val="24"/>
        </w:rPr>
      </w:pPr>
      <w:r>
        <w:rPr>
          <w:sz w:val="24"/>
          <w:szCs w:val="24"/>
        </w:rPr>
        <w:t xml:space="preserve">AQRIPH : </w:t>
      </w:r>
      <w:r w:rsidR="001D01CD">
        <w:rPr>
          <w:sz w:val="24"/>
          <w:szCs w:val="24"/>
        </w:rPr>
        <w:t>Pauline Couture</w:t>
      </w:r>
    </w:p>
    <w:p w14:paraId="5E88A93A" w14:textId="4FE9D82E" w:rsidR="00205626" w:rsidRPr="000D466B" w:rsidRDefault="00205626" w:rsidP="00AC506A">
      <w:pPr>
        <w:spacing w:after="0" w:line="240" w:lineRule="auto"/>
        <w:jc w:val="both"/>
        <w:rPr>
          <w:sz w:val="24"/>
          <w:szCs w:val="24"/>
        </w:rPr>
      </w:pPr>
      <w:r>
        <w:rPr>
          <w:sz w:val="24"/>
          <w:szCs w:val="24"/>
        </w:rPr>
        <w:t>Autres organismes : COPHAN-FQA</w:t>
      </w:r>
      <w:r w:rsidR="008D474C">
        <w:rPr>
          <w:sz w:val="24"/>
          <w:szCs w:val="24"/>
        </w:rPr>
        <w:t>-SQDI</w:t>
      </w:r>
      <w:r>
        <w:rPr>
          <w:sz w:val="24"/>
          <w:szCs w:val="24"/>
        </w:rPr>
        <w:t xml:space="preserve"> </w:t>
      </w:r>
    </w:p>
    <w:p w14:paraId="15F03677" w14:textId="445498F6" w:rsidR="00927EF6" w:rsidRDefault="00927EF6" w:rsidP="0045751F">
      <w:pPr>
        <w:pStyle w:val="NormalWeb"/>
        <w:spacing w:before="0" w:beforeAutospacing="0" w:after="0" w:afterAutospacing="0" w:line="240" w:lineRule="auto"/>
        <w:jc w:val="both"/>
        <w:rPr>
          <w:rFonts w:ascii="Calibri" w:hAnsi="Calibri" w:cs="Calibri"/>
          <w:sz w:val="24"/>
          <w:szCs w:val="24"/>
        </w:rPr>
      </w:pPr>
    </w:p>
    <w:p w14:paraId="7C7CFF9D" w14:textId="7447DD13" w:rsidR="00AD0764" w:rsidRDefault="00AD0764" w:rsidP="0045751F">
      <w:pPr>
        <w:pStyle w:val="NormalWeb"/>
        <w:spacing w:before="0" w:beforeAutospacing="0" w:after="0" w:afterAutospacing="0" w:line="240" w:lineRule="auto"/>
        <w:jc w:val="both"/>
        <w:rPr>
          <w:rFonts w:ascii="Calibri" w:hAnsi="Calibri" w:cs="Calibri"/>
          <w:sz w:val="24"/>
          <w:szCs w:val="24"/>
        </w:rPr>
      </w:pPr>
    </w:p>
    <w:p w14:paraId="4B58031F" w14:textId="54830F2D" w:rsidR="00E27330" w:rsidRDefault="0004292E" w:rsidP="0004292E">
      <w:pPr>
        <w:pStyle w:val="Titre1"/>
        <w:numPr>
          <w:ilvl w:val="0"/>
          <w:numId w:val="29"/>
        </w:numPr>
      </w:pPr>
      <w:r>
        <w:t>Directives pandémie</w:t>
      </w:r>
    </w:p>
    <w:p w14:paraId="49898493" w14:textId="77777777" w:rsidR="0004292E" w:rsidRDefault="0004292E" w:rsidP="0004292E">
      <w:pPr>
        <w:spacing w:after="0" w:line="240" w:lineRule="auto"/>
        <w:rPr>
          <w:rFonts w:ascii="Arial" w:hAnsi="Arial" w:cs="Arial"/>
        </w:rPr>
      </w:pPr>
    </w:p>
    <w:p w14:paraId="636F1EE0" w14:textId="77777777" w:rsidR="0004292E" w:rsidRPr="0004292E" w:rsidRDefault="0004292E" w:rsidP="0004292E">
      <w:pPr>
        <w:spacing w:line="240" w:lineRule="auto"/>
        <w:jc w:val="both"/>
        <w:rPr>
          <w:rFonts w:cstheme="minorHAnsi"/>
          <w:sz w:val="24"/>
          <w:szCs w:val="24"/>
        </w:rPr>
      </w:pPr>
      <w:r w:rsidRPr="0004292E">
        <w:rPr>
          <w:rFonts w:cstheme="minorHAnsi"/>
          <w:sz w:val="24"/>
          <w:szCs w:val="24"/>
        </w:rPr>
        <w:t>La directive sur les lits en réadaptation en déficience physique et en santé physique a été officialisée.</w:t>
      </w:r>
    </w:p>
    <w:p w14:paraId="39005FFA" w14:textId="3F44CA31" w:rsidR="0004292E" w:rsidRDefault="0004292E" w:rsidP="0004292E">
      <w:pPr>
        <w:spacing w:line="240" w:lineRule="auto"/>
        <w:jc w:val="both"/>
        <w:rPr>
          <w:rFonts w:cstheme="minorHAnsi"/>
          <w:sz w:val="24"/>
          <w:szCs w:val="24"/>
        </w:rPr>
      </w:pPr>
      <w:r w:rsidRPr="0004292E">
        <w:rPr>
          <w:rFonts w:cstheme="minorHAnsi"/>
          <w:sz w:val="24"/>
          <w:szCs w:val="24"/>
        </w:rPr>
        <w:t xml:space="preserve">Directives </w:t>
      </w:r>
      <w:proofErr w:type="spellStart"/>
      <w:r w:rsidRPr="0004292E">
        <w:rPr>
          <w:rFonts w:cstheme="minorHAnsi"/>
          <w:sz w:val="24"/>
          <w:szCs w:val="24"/>
        </w:rPr>
        <w:t>Covid</w:t>
      </w:r>
      <w:proofErr w:type="spellEnd"/>
      <w:r w:rsidRPr="0004292E">
        <w:rPr>
          <w:rFonts w:cstheme="minorHAnsi"/>
          <w:sz w:val="24"/>
          <w:szCs w:val="24"/>
        </w:rPr>
        <w:t xml:space="preserve"> temps des fêtes : le MSSS était prêt à les publier mais vu l’annonce hier du 1</w:t>
      </w:r>
      <w:r w:rsidRPr="0004292E">
        <w:rPr>
          <w:rFonts w:cstheme="minorHAnsi"/>
          <w:sz w:val="24"/>
          <w:szCs w:val="24"/>
          <w:vertAlign w:val="superscript"/>
        </w:rPr>
        <w:t>ier</w:t>
      </w:r>
      <w:r w:rsidRPr="0004292E">
        <w:rPr>
          <w:rFonts w:cstheme="minorHAnsi"/>
          <w:sz w:val="24"/>
          <w:szCs w:val="24"/>
        </w:rPr>
        <w:t xml:space="preserve"> ministre, le MSSS est à faire une mise jour qui sera bientôt publiée.</w:t>
      </w:r>
    </w:p>
    <w:p w14:paraId="4D0D88A0" w14:textId="77777777" w:rsidR="0004292E" w:rsidRPr="0004292E" w:rsidRDefault="0004292E" w:rsidP="0004292E">
      <w:pPr>
        <w:spacing w:line="240" w:lineRule="auto"/>
        <w:jc w:val="both"/>
        <w:rPr>
          <w:rFonts w:cstheme="minorHAnsi"/>
          <w:sz w:val="24"/>
          <w:szCs w:val="24"/>
        </w:rPr>
      </w:pPr>
    </w:p>
    <w:p w14:paraId="5AA4A946" w14:textId="4645550E" w:rsidR="0004292E" w:rsidRDefault="0004292E" w:rsidP="0004292E">
      <w:pPr>
        <w:pStyle w:val="Titre1"/>
        <w:numPr>
          <w:ilvl w:val="0"/>
          <w:numId w:val="29"/>
        </w:numPr>
      </w:pPr>
      <w:r>
        <w:t>Intégration des services</w:t>
      </w:r>
    </w:p>
    <w:p w14:paraId="28E6F4A9" w14:textId="77777777" w:rsidR="0004292E" w:rsidRDefault="0004292E" w:rsidP="0004292E">
      <w:pPr>
        <w:spacing w:line="240" w:lineRule="auto"/>
        <w:jc w:val="both"/>
        <w:rPr>
          <w:rFonts w:cstheme="minorHAnsi"/>
          <w:sz w:val="24"/>
          <w:szCs w:val="24"/>
        </w:rPr>
      </w:pPr>
    </w:p>
    <w:p w14:paraId="5E6EC32C" w14:textId="1B3F3F43" w:rsidR="0004292E" w:rsidRDefault="0004292E" w:rsidP="0004292E">
      <w:pPr>
        <w:spacing w:line="240" w:lineRule="auto"/>
        <w:jc w:val="both"/>
        <w:rPr>
          <w:rFonts w:cstheme="minorHAnsi"/>
          <w:sz w:val="24"/>
          <w:szCs w:val="24"/>
        </w:rPr>
      </w:pPr>
      <w:r w:rsidRPr="0004292E">
        <w:rPr>
          <w:rFonts w:cstheme="minorHAnsi"/>
          <w:sz w:val="24"/>
          <w:szCs w:val="24"/>
        </w:rPr>
        <w:t>Suite à la réforme 2015</w:t>
      </w:r>
      <w:r>
        <w:rPr>
          <w:rFonts w:cstheme="minorHAnsi"/>
          <w:sz w:val="24"/>
          <w:szCs w:val="24"/>
        </w:rPr>
        <w:t>,</w:t>
      </w:r>
      <w:r w:rsidRPr="0004292E">
        <w:rPr>
          <w:rFonts w:cstheme="minorHAnsi"/>
          <w:sz w:val="24"/>
          <w:szCs w:val="24"/>
        </w:rPr>
        <w:t xml:space="preserve"> des travaux étaient en cours afin d’évaluer l’intégration des services DI-DP-TSA. Le rapport a été déposé à la direction du MSSS et aux PDG des établissements. Le MSSS a également élaboré un plan d’action suite à ce rapport. Daniel </w:t>
      </w:r>
      <w:r>
        <w:rPr>
          <w:rFonts w:cstheme="minorHAnsi"/>
          <w:sz w:val="24"/>
          <w:szCs w:val="24"/>
        </w:rPr>
        <w:t xml:space="preserve">Garneau </w:t>
      </w:r>
      <w:r w:rsidRPr="0004292E">
        <w:rPr>
          <w:rFonts w:cstheme="minorHAnsi"/>
          <w:sz w:val="24"/>
          <w:szCs w:val="24"/>
        </w:rPr>
        <w:t xml:space="preserve">nous propose une présentation du rapport et du plan d’action en janvier 2021. </w:t>
      </w:r>
    </w:p>
    <w:p w14:paraId="646ABEB6" w14:textId="6E232FFE" w:rsidR="0004292E" w:rsidRDefault="0004292E" w:rsidP="0004292E">
      <w:pPr>
        <w:spacing w:line="240" w:lineRule="auto"/>
        <w:jc w:val="both"/>
        <w:rPr>
          <w:rFonts w:cstheme="minorHAnsi"/>
          <w:sz w:val="24"/>
          <w:szCs w:val="24"/>
        </w:rPr>
      </w:pPr>
    </w:p>
    <w:p w14:paraId="56F52858" w14:textId="77777777" w:rsidR="0004292E" w:rsidRPr="0004292E" w:rsidRDefault="0004292E" w:rsidP="0004292E">
      <w:pPr>
        <w:spacing w:line="240" w:lineRule="auto"/>
        <w:jc w:val="both"/>
        <w:rPr>
          <w:rFonts w:cstheme="minorHAnsi"/>
          <w:sz w:val="24"/>
          <w:szCs w:val="24"/>
        </w:rPr>
      </w:pPr>
    </w:p>
    <w:p w14:paraId="040CA1DC" w14:textId="31B0C10C" w:rsidR="0004292E" w:rsidRDefault="0004292E" w:rsidP="0004292E">
      <w:pPr>
        <w:pStyle w:val="Titre1"/>
        <w:numPr>
          <w:ilvl w:val="0"/>
          <w:numId w:val="29"/>
        </w:numPr>
      </w:pPr>
      <w:r>
        <w:lastRenderedPageBreak/>
        <w:t>La gamme de services</w:t>
      </w:r>
    </w:p>
    <w:p w14:paraId="45C63461" w14:textId="77777777" w:rsidR="0004292E" w:rsidRDefault="0004292E" w:rsidP="0004292E">
      <w:pPr>
        <w:spacing w:line="240" w:lineRule="auto"/>
        <w:jc w:val="both"/>
        <w:rPr>
          <w:rFonts w:cstheme="minorHAnsi"/>
          <w:sz w:val="24"/>
          <w:szCs w:val="24"/>
        </w:rPr>
      </w:pPr>
    </w:p>
    <w:p w14:paraId="5A426884" w14:textId="7B45F49D" w:rsidR="0004292E" w:rsidRPr="0004292E" w:rsidRDefault="0004292E" w:rsidP="0004292E">
      <w:pPr>
        <w:spacing w:line="240" w:lineRule="auto"/>
        <w:jc w:val="both"/>
        <w:rPr>
          <w:rFonts w:cstheme="minorHAnsi"/>
          <w:sz w:val="24"/>
          <w:szCs w:val="24"/>
        </w:rPr>
      </w:pPr>
      <w:r w:rsidRPr="0004292E">
        <w:rPr>
          <w:rFonts w:cstheme="minorHAnsi"/>
          <w:sz w:val="24"/>
          <w:szCs w:val="24"/>
        </w:rPr>
        <w:t>La gamme de services en DI-DP-TSA : l’écriture était terminée avant la pandémie, le document a passé toutes les étapes d’approbation et le MSSS a également élaboré une stratégie d’implantation. Tout a été mis sur pause à cause de la Pandémie. Le document sera rendu public au début de l’hiver 2021, cependant la mise en œuvre ne sera pas démarrée tant et si longtemps que les priorités au niveau de la pandémie l’exigeront (ex : les énergies qui devront être déployées par le MSSS au niveau de la vaccination).</w:t>
      </w:r>
    </w:p>
    <w:p w14:paraId="6D6CDF4C" w14:textId="77777777" w:rsidR="0004292E" w:rsidRDefault="0004292E" w:rsidP="0004292E">
      <w:pPr>
        <w:spacing w:line="240" w:lineRule="auto"/>
        <w:jc w:val="both"/>
        <w:rPr>
          <w:rFonts w:cstheme="minorHAnsi"/>
          <w:sz w:val="24"/>
          <w:szCs w:val="24"/>
        </w:rPr>
      </w:pPr>
    </w:p>
    <w:p w14:paraId="3F5F057E" w14:textId="53239AD6" w:rsidR="0004292E" w:rsidRPr="0004292E" w:rsidRDefault="0004292E" w:rsidP="0004292E">
      <w:pPr>
        <w:pStyle w:val="Titre1"/>
        <w:numPr>
          <w:ilvl w:val="0"/>
          <w:numId w:val="29"/>
        </w:numPr>
      </w:pPr>
      <w:r>
        <w:t>questionnements des nationaux</w:t>
      </w:r>
    </w:p>
    <w:p w14:paraId="2269CCBF" w14:textId="77777777" w:rsidR="0004292E" w:rsidRDefault="0004292E" w:rsidP="0004292E">
      <w:pPr>
        <w:spacing w:line="240" w:lineRule="auto"/>
        <w:jc w:val="both"/>
        <w:rPr>
          <w:rFonts w:cstheme="minorHAnsi"/>
          <w:sz w:val="24"/>
          <w:szCs w:val="24"/>
        </w:rPr>
      </w:pPr>
    </w:p>
    <w:p w14:paraId="3B62850C" w14:textId="2EDA0C20" w:rsidR="0004292E" w:rsidRPr="0004292E" w:rsidRDefault="0004292E" w:rsidP="0004292E">
      <w:pPr>
        <w:spacing w:line="240" w:lineRule="auto"/>
        <w:jc w:val="both"/>
        <w:rPr>
          <w:rFonts w:cstheme="minorHAnsi"/>
          <w:sz w:val="24"/>
          <w:szCs w:val="24"/>
        </w:rPr>
      </w:pPr>
      <w:r w:rsidRPr="0004292E">
        <w:rPr>
          <w:rFonts w:cstheme="minorHAnsi"/>
          <w:sz w:val="24"/>
          <w:szCs w:val="24"/>
        </w:rPr>
        <w:t>Éclosions en milieu de vie : les informations ne sont pas uniformes à travers le Québec. Le MSSS est en discussion avec le cabinet du ministre Carmant. Geneviève</w:t>
      </w:r>
      <w:r>
        <w:rPr>
          <w:rFonts w:cstheme="minorHAnsi"/>
          <w:sz w:val="24"/>
          <w:szCs w:val="24"/>
        </w:rPr>
        <w:t xml:space="preserve"> Poirier</w:t>
      </w:r>
      <w:r w:rsidRPr="0004292E">
        <w:rPr>
          <w:rFonts w:cstheme="minorHAnsi"/>
          <w:sz w:val="24"/>
          <w:szCs w:val="24"/>
        </w:rPr>
        <w:t xml:space="preserve"> va nous tenir au courant des avancées dans ce dossier.</w:t>
      </w:r>
    </w:p>
    <w:p w14:paraId="4D96E1C5" w14:textId="6FC3CA43" w:rsidR="0004292E" w:rsidRPr="0004292E" w:rsidRDefault="0004292E" w:rsidP="0004292E">
      <w:pPr>
        <w:spacing w:line="240" w:lineRule="auto"/>
        <w:jc w:val="both"/>
        <w:rPr>
          <w:rFonts w:cstheme="minorHAnsi"/>
          <w:sz w:val="24"/>
          <w:szCs w:val="24"/>
        </w:rPr>
      </w:pPr>
      <w:r w:rsidRPr="0004292E">
        <w:rPr>
          <w:rFonts w:cstheme="minorHAnsi"/>
          <w:sz w:val="24"/>
          <w:szCs w:val="24"/>
        </w:rPr>
        <w:t xml:space="preserve">Concernant le répit, les activités de jour et le socio pro, </w:t>
      </w:r>
      <w:r w:rsidR="00EB5A05">
        <w:rPr>
          <w:rFonts w:cstheme="minorHAnsi"/>
          <w:sz w:val="24"/>
          <w:szCs w:val="24"/>
        </w:rPr>
        <w:t>une demande a été faite d’</w:t>
      </w:r>
      <w:r w:rsidRPr="0004292E">
        <w:rPr>
          <w:rFonts w:cstheme="minorHAnsi"/>
          <w:sz w:val="24"/>
          <w:szCs w:val="24"/>
        </w:rPr>
        <w:t>indiqu</w:t>
      </w:r>
      <w:r w:rsidR="00EB5A05">
        <w:rPr>
          <w:rFonts w:cstheme="minorHAnsi"/>
          <w:sz w:val="24"/>
          <w:szCs w:val="24"/>
        </w:rPr>
        <w:t>er</w:t>
      </w:r>
      <w:r w:rsidRPr="0004292E">
        <w:rPr>
          <w:rFonts w:cstheme="minorHAnsi"/>
          <w:sz w:val="24"/>
          <w:szCs w:val="24"/>
        </w:rPr>
        <w:t xml:space="preserve"> clairement </w:t>
      </w:r>
      <w:r w:rsidR="00EB5A05">
        <w:rPr>
          <w:rFonts w:cstheme="minorHAnsi"/>
          <w:sz w:val="24"/>
          <w:szCs w:val="24"/>
        </w:rPr>
        <w:t xml:space="preserve">ces services </w:t>
      </w:r>
      <w:r w:rsidRPr="0004292E">
        <w:rPr>
          <w:rFonts w:cstheme="minorHAnsi"/>
          <w:sz w:val="24"/>
          <w:szCs w:val="24"/>
        </w:rPr>
        <w:t>comme des services essentiels. Daniel</w:t>
      </w:r>
      <w:r w:rsidR="00EB5A05">
        <w:rPr>
          <w:rFonts w:cstheme="minorHAnsi"/>
          <w:sz w:val="24"/>
          <w:szCs w:val="24"/>
        </w:rPr>
        <w:t xml:space="preserve"> Garneau</w:t>
      </w:r>
      <w:r w:rsidRPr="0004292E">
        <w:rPr>
          <w:rFonts w:cstheme="minorHAnsi"/>
          <w:sz w:val="24"/>
          <w:szCs w:val="24"/>
        </w:rPr>
        <w:t xml:space="preserve"> indique que la réponse est attendue de la DGSP.</w:t>
      </w:r>
    </w:p>
    <w:p w14:paraId="30601630" w14:textId="5B342D90" w:rsidR="0004292E" w:rsidRPr="0004292E" w:rsidRDefault="00EB5A05" w:rsidP="0004292E">
      <w:pPr>
        <w:spacing w:line="240" w:lineRule="auto"/>
        <w:jc w:val="both"/>
        <w:rPr>
          <w:rFonts w:cstheme="minorHAnsi"/>
          <w:sz w:val="24"/>
          <w:szCs w:val="24"/>
        </w:rPr>
      </w:pPr>
      <w:r>
        <w:rPr>
          <w:rFonts w:cstheme="minorHAnsi"/>
          <w:sz w:val="24"/>
          <w:szCs w:val="24"/>
        </w:rPr>
        <w:t>Concernant l</w:t>
      </w:r>
      <w:r w:rsidR="0004292E" w:rsidRPr="0004292E">
        <w:rPr>
          <w:rFonts w:cstheme="minorHAnsi"/>
          <w:sz w:val="24"/>
          <w:szCs w:val="24"/>
        </w:rPr>
        <w:t xml:space="preserve">es surplus d’argent que les familles n’ont pas dépensé en répit </w:t>
      </w:r>
      <w:r>
        <w:rPr>
          <w:rFonts w:cstheme="minorHAnsi"/>
          <w:sz w:val="24"/>
          <w:szCs w:val="24"/>
        </w:rPr>
        <w:t>dans le contexte de</w:t>
      </w:r>
      <w:r w:rsidR="0004292E" w:rsidRPr="0004292E">
        <w:rPr>
          <w:rFonts w:cstheme="minorHAnsi"/>
          <w:sz w:val="24"/>
          <w:szCs w:val="24"/>
        </w:rPr>
        <w:t xml:space="preserve"> la </w:t>
      </w:r>
      <w:proofErr w:type="spellStart"/>
      <w:r>
        <w:rPr>
          <w:rFonts w:cstheme="minorHAnsi"/>
          <w:sz w:val="24"/>
          <w:szCs w:val="24"/>
        </w:rPr>
        <w:t>C</w:t>
      </w:r>
      <w:r w:rsidR="0004292E" w:rsidRPr="0004292E">
        <w:rPr>
          <w:rFonts w:cstheme="minorHAnsi"/>
          <w:sz w:val="24"/>
          <w:szCs w:val="24"/>
        </w:rPr>
        <w:t>ovid</w:t>
      </w:r>
      <w:proofErr w:type="spellEnd"/>
      <w:r w:rsidR="0004292E" w:rsidRPr="0004292E">
        <w:rPr>
          <w:rFonts w:cstheme="minorHAnsi"/>
          <w:sz w:val="24"/>
          <w:szCs w:val="24"/>
        </w:rPr>
        <w:t xml:space="preserve">, </w:t>
      </w:r>
      <w:r>
        <w:rPr>
          <w:rFonts w:cstheme="minorHAnsi"/>
          <w:sz w:val="24"/>
          <w:szCs w:val="24"/>
        </w:rPr>
        <w:t xml:space="preserve">est-ce que </w:t>
      </w:r>
      <w:r w:rsidR="0004292E" w:rsidRPr="0004292E">
        <w:rPr>
          <w:rFonts w:cstheme="minorHAnsi"/>
          <w:sz w:val="24"/>
          <w:szCs w:val="24"/>
        </w:rPr>
        <w:t xml:space="preserve">les montants </w:t>
      </w:r>
      <w:r>
        <w:rPr>
          <w:rFonts w:cstheme="minorHAnsi"/>
          <w:sz w:val="24"/>
          <w:szCs w:val="24"/>
        </w:rPr>
        <w:t xml:space="preserve">peuvent être conservés par les familles et </w:t>
      </w:r>
      <w:r w:rsidR="0004292E" w:rsidRPr="0004292E">
        <w:rPr>
          <w:rFonts w:cstheme="minorHAnsi"/>
          <w:sz w:val="24"/>
          <w:szCs w:val="24"/>
        </w:rPr>
        <w:t>reportés à l’an prochain. Geneviève</w:t>
      </w:r>
      <w:r>
        <w:rPr>
          <w:rFonts w:cstheme="minorHAnsi"/>
          <w:sz w:val="24"/>
          <w:szCs w:val="24"/>
        </w:rPr>
        <w:t xml:space="preserve"> Poirier</w:t>
      </w:r>
      <w:r w:rsidR="0004292E" w:rsidRPr="0004292E">
        <w:rPr>
          <w:rFonts w:cstheme="minorHAnsi"/>
          <w:sz w:val="24"/>
          <w:szCs w:val="24"/>
        </w:rPr>
        <w:t xml:space="preserve"> va documenter la situation et verra à émettre une consigne générale aux CISSS au niveau du Québec.</w:t>
      </w:r>
    </w:p>
    <w:p w14:paraId="713FFE2F" w14:textId="77777777" w:rsidR="0004292E" w:rsidRPr="0004292E" w:rsidRDefault="0004292E" w:rsidP="0004292E">
      <w:pPr>
        <w:spacing w:line="240" w:lineRule="auto"/>
        <w:jc w:val="both"/>
        <w:rPr>
          <w:rFonts w:cstheme="minorHAnsi"/>
          <w:sz w:val="24"/>
          <w:szCs w:val="24"/>
        </w:rPr>
      </w:pPr>
      <w:r w:rsidRPr="0004292E">
        <w:rPr>
          <w:rFonts w:cstheme="minorHAnsi"/>
          <w:sz w:val="24"/>
          <w:szCs w:val="24"/>
        </w:rPr>
        <w:t>Campagne de vaccination pour les PH : un comité d’expert est mandaté à cet effet, le MSSS va suivre les directives de l’INSPQ.</w:t>
      </w:r>
    </w:p>
    <w:p w14:paraId="3F074D9B" w14:textId="310703CD" w:rsidR="0004292E" w:rsidRPr="0004292E" w:rsidRDefault="0004292E" w:rsidP="0004292E">
      <w:pPr>
        <w:spacing w:line="240" w:lineRule="auto"/>
        <w:jc w:val="both"/>
        <w:rPr>
          <w:rFonts w:cstheme="minorHAnsi"/>
          <w:sz w:val="24"/>
          <w:szCs w:val="24"/>
        </w:rPr>
      </w:pPr>
      <w:r w:rsidRPr="0004292E">
        <w:rPr>
          <w:rFonts w:cstheme="minorHAnsi"/>
          <w:sz w:val="24"/>
          <w:szCs w:val="24"/>
        </w:rPr>
        <w:t xml:space="preserve">Protocole de triage : processus en cours, Geneviève </w:t>
      </w:r>
      <w:r w:rsidR="00EB5A05">
        <w:rPr>
          <w:rFonts w:cstheme="minorHAnsi"/>
          <w:sz w:val="24"/>
          <w:szCs w:val="24"/>
        </w:rPr>
        <w:t xml:space="preserve">Poirier </w:t>
      </w:r>
      <w:r w:rsidRPr="0004292E">
        <w:rPr>
          <w:rFonts w:cstheme="minorHAnsi"/>
          <w:sz w:val="24"/>
          <w:szCs w:val="24"/>
        </w:rPr>
        <w:t>documente les différents mécanismes en place et les collaborations existantes. Une rencontre à venir avec les nationaux intéressés en janvier.</w:t>
      </w:r>
    </w:p>
    <w:p w14:paraId="163908F4" w14:textId="77777777" w:rsidR="0004292E" w:rsidRPr="0004292E" w:rsidRDefault="0004292E" w:rsidP="0004292E">
      <w:pPr>
        <w:spacing w:line="240" w:lineRule="auto"/>
        <w:jc w:val="both"/>
        <w:rPr>
          <w:rFonts w:cstheme="minorHAnsi"/>
          <w:sz w:val="24"/>
          <w:szCs w:val="24"/>
        </w:rPr>
      </w:pPr>
    </w:p>
    <w:p w14:paraId="3D30A1FD" w14:textId="483F41A3" w:rsidR="0004292E" w:rsidRPr="0004292E" w:rsidRDefault="0004292E" w:rsidP="0004292E">
      <w:pPr>
        <w:spacing w:after="0" w:line="240" w:lineRule="auto"/>
        <w:jc w:val="both"/>
        <w:rPr>
          <w:rFonts w:cstheme="minorHAnsi"/>
          <w:sz w:val="24"/>
          <w:szCs w:val="24"/>
        </w:rPr>
      </w:pPr>
    </w:p>
    <w:p w14:paraId="6F364307" w14:textId="77777777" w:rsidR="0070190C" w:rsidRPr="0004292E" w:rsidRDefault="0070190C" w:rsidP="0004292E">
      <w:pPr>
        <w:pStyle w:val="NormalWeb"/>
        <w:spacing w:before="0" w:beforeAutospacing="0" w:after="0" w:afterAutospacing="0" w:line="240" w:lineRule="auto"/>
        <w:jc w:val="both"/>
        <w:rPr>
          <w:rFonts w:cstheme="minorHAnsi"/>
          <w:sz w:val="24"/>
          <w:szCs w:val="24"/>
        </w:rPr>
      </w:pPr>
    </w:p>
    <w:p w14:paraId="70DFDC10" w14:textId="6F7D368B" w:rsidR="006338DD" w:rsidRPr="0004292E" w:rsidRDefault="0004292E" w:rsidP="0004292E">
      <w:pPr>
        <w:spacing w:before="0" w:after="0" w:line="240" w:lineRule="auto"/>
        <w:jc w:val="both"/>
        <w:rPr>
          <w:rFonts w:cstheme="minorHAnsi"/>
          <w:sz w:val="24"/>
          <w:szCs w:val="24"/>
        </w:rPr>
      </w:pPr>
      <w:r w:rsidRPr="0004292E">
        <w:rPr>
          <w:rFonts w:cstheme="minorHAnsi"/>
          <w:sz w:val="24"/>
          <w:szCs w:val="24"/>
        </w:rPr>
        <w:t>Pauline Couture</w:t>
      </w:r>
    </w:p>
    <w:p w14:paraId="570A3B29" w14:textId="703D3B17" w:rsidR="006338DD" w:rsidRPr="0004292E" w:rsidRDefault="0004292E" w:rsidP="0004292E">
      <w:pPr>
        <w:spacing w:before="0" w:after="0" w:line="240" w:lineRule="auto"/>
        <w:jc w:val="both"/>
        <w:rPr>
          <w:rFonts w:cstheme="minorHAnsi"/>
          <w:sz w:val="24"/>
          <w:szCs w:val="24"/>
        </w:rPr>
      </w:pPr>
      <w:r w:rsidRPr="0004292E">
        <w:rPr>
          <w:rFonts w:cstheme="minorHAnsi"/>
          <w:sz w:val="24"/>
          <w:szCs w:val="24"/>
        </w:rPr>
        <w:t xml:space="preserve">Présidente </w:t>
      </w:r>
      <w:r w:rsidR="006338DD" w:rsidRPr="0004292E">
        <w:rPr>
          <w:rFonts w:cstheme="minorHAnsi"/>
          <w:sz w:val="24"/>
          <w:szCs w:val="24"/>
        </w:rPr>
        <w:t>de l’AQRIPH</w:t>
      </w:r>
    </w:p>
    <w:p w14:paraId="1C6A48C8" w14:textId="6256F664" w:rsidR="00360977" w:rsidRPr="0004292E" w:rsidRDefault="0004292E" w:rsidP="0004292E">
      <w:pPr>
        <w:spacing w:before="0" w:after="0" w:line="240" w:lineRule="auto"/>
        <w:jc w:val="both"/>
        <w:rPr>
          <w:rFonts w:cstheme="minorHAnsi"/>
          <w:sz w:val="24"/>
          <w:szCs w:val="24"/>
        </w:rPr>
      </w:pPr>
      <w:r w:rsidRPr="0004292E">
        <w:rPr>
          <w:rFonts w:cstheme="minorHAnsi"/>
          <w:sz w:val="24"/>
          <w:szCs w:val="24"/>
        </w:rPr>
        <w:t>4 décembre</w:t>
      </w:r>
      <w:r w:rsidR="00786431" w:rsidRPr="0004292E">
        <w:rPr>
          <w:rFonts w:cstheme="minorHAnsi"/>
          <w:sz w:val="24"/>
          <w:szCs w:val="24"/>
        </w:rPr>
        <w:t xml:space="preserve"> </w:t>
      </w:r>
      <w:r w:rsidR="006338DD" w:rsidRPr="0004292E">
        <w:rPr>
          <w:rFonts w:cstheme="minorHAnsi"/>
          <w:sz w:val="24"/>
          <w:szCs w:val="24"/>
        </w:rPr>
        <w:t>2020</w:t>
      </w:r>
      <w:r w:rsidR="006338DD" w:rsidRPr="0004292E">
        <w:rPr>
          <w:rFonts w:cstheme="minorHAnsi"/>
          <w:sz w:val="24"/>
          <w:szCs w:val="24"/>
        </w:rPr>
        <w:tab/>
      </w:r>
    </w:p>
    <w:sectPr w:rsidR="00360977" w:rsidRPr="0004292E" w:rsidSect="005E2F73">
      <w:headerReference w:type="default" r:id="rId12"/>
      <w:footerReference w:type="default" r:id="rId13"/>
      <w:footerReference w:type="first" r:id="rId14"/>
      <w:pgSz w:w="12240" w:h="15840"/>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CF46" w14:textId="77777777" w:rsidR="000A6838" w:rsidRDefault="000A6838" w:rsidP="00011968">
      <w:pPr>
        <w:spacing w:before="0" w:after="0" w:line="240" w:lineRule="auto"/>
      </w:pPr>
      <w:r>
        <w:separator/>
      </w:r>
    </w:p>
  </w:endnote>
  <w:endnote w:type="continuationSeparator" w:id="0">
    <w:p w14:paraId="33AC68EE" w14:textId="77777777" w:rsidR="000A6838" w:rsidRDefault="000A6838" w:rsidP="00011968">
      <w:pPr>
        <w:spacing w:before="0" w:after="0" w:line="240" w:lineRule="auto"/>
      </w:pPr>
      <w:r>
        <w:continuationSeparator/>
      </w:r>
    </w:p>
  </w:endnote>
  <w:endnote w:type="continuationNotice" w:id="1">
    <w:p w14:paraId="229B55F7" w14:textId="77777777" w:rsidR="000A6838" w:rsidRDefault="000A68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33925"/>
      <w:docPartObj>
        <w:docPartGallery w:val="Page Numbers (Bottom of Page)"/>
        <w:docPartUnique/>
      </w:docPartObj>
    </w:sdtPr>
    <w:sdtEndPr/>
    <w:sdtContent>
      <w:p w14:paraId="7805A595" w14:textId="0D607ADB" w:rsidR="008069BE" w:rsidRDefault="008069BE">
        <w:pPr>
          <w:pStyle w:val="Pieddepage"/>
          <w:jc w:val="right"/>
        </w:pPr>
        <w:r>
          <w:fldChar w:fldCharType="begin"/>
        </w:r>
        <w:r>
          <w:instrText>PAGE   \* MERGEFORMAT</w:instrText>
        </w:r>
        <w:r>
          <w:fldChar w:fldCharType="separate"/>
        </w:r>
        <w:r w:rsidR="00B6021D" w:rsidRPr="00B6021D">
          <w:rPr>
            <w:noProof/>
            <w:lang w:val="fr-FR"/>
          </w:rPr>
          <w:t>2</w:t>
        </w:r>
        <w:r>
          <w:fldChar w:fldCharType="end"/>
        </w:r>
      </w:p>
    </w:sdtContent>
  </w:sdt>
  <w:p w14:paraId="0BAE378C" w14:textId="77777777" w:rsidR="008069BE" w:rsidRDefault="008069B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7F8C" w14:textId="77777777" w:rsidR="00BD7007" w:rsidRPr="00BD7007" w:rsidRDefault="00BD7007" w:rsidP="00BD7007">
    <w:pPr>
      <w:pStyle w:val="Pieddepage"/>
      <w:pBdr>
        <w:top w:val="single" w:sz="4" w:space="1" w:color="auto"/>
      </w:pBdr>
      <w:rPr>
        <w:rFonts w:cstheme="minorHAnsi"/>
        <w:i/>
        <w:sz w:val="22"/>
        <w:szCs w:val="22"/>
      </w:rPr>
    </w:pPr>
    <w:r w:rsidRPr="00BD7007">
      <w:rPr>
        <w:rFonts w:cstheme="minorHAnsi"/>
        <w:i/>
        <w:sz w:val="22"/>
        <w:szCs w:val="22"/>
      </w:rPr>
      <w:t>Alliance québécoise des regroupements régionaux pour l’intégration des personnes handicapées</w:t>
    </w:r>
  </w:p>
  <w:p w14:paraId="00F0D84F" w14:textId="2B83D317" w:rsidR="00BD7007" w:rsidRPr="00BD7007" w:rsidRDefault="004263DF" w:rsidP="00BD7007">
    <w:pPr>
      <w:pBdr>
        <w:top w:val="single" w:sz="4" w:space="1" w:color="auto"/>
      </w:pBdr>
      <w:spacing w:after="0" w:line="240" w:lineRule="auto"/>
      <w:jc w:val="center"/>
      <w:rPr>
        <w:rFonts w:cstheme="minorHAnsi"/>
        <w:sz w:val="22"/>
        <w:szCs w:val="22"/>
      </w:rPr>
    </w:pPr>
    <w:r>
      <w:rPr>
        <w:rFonts w:cstheme="minorHAnsi"/>
        <w:i/>
        <w:sz w:val="22"/>
        <w:szCs w:val="22"/>
      </w:rPr>
      <w:t xml:space="preserve">Pandémie </w:t>
    </w:r>
    <w:r w:rsidR="00BD7007" w:rsidRPr="00BD7007">
      <w:rPr>
        <w:rFonts w:cstheme="minorHAnsi"/>
        <w:i/>
        <w:sz w:val="22"/>
        <w:szCs w:val="22"/>
      </w:rPr>
      <w:t>2020 (</w:t>
    </w:r>
    <w:r w:rsidR="00722B83">
      <w:rPr>
        <w:rFonts w:cstheme="minorHAnsi"/>
        <w:i/>
        <w:sz w:val="22"/>
        <w:szCs w:val="22"/>
      </w:rPr>
      <w:t xml:space="preserve">Numéro </w:t>
    </w:r>
    <w:r w:rsidR="0004292E">
      <w:rPr>
        <w:rFonts w:cstheme="minorHAnsi"/>
        <w:i/>
        <w:sz w:val="22"/>
        <w:szCs w:val="22"/>
      </w:rPr>
      <w:t>20</w:t>
    </w:r>
    <w:r w:rsidR="00722B83">
      <w:rPr>
        <w:rFonts w:cstheme="minorHAnsi"/>
        <w:i/>
        <w:sz w:val="22"/>
        <w:szCs w:val="22"/>
      </w:rPr>
      <w:t>)</w:t>
    </w:r>
  </w:p>
  <w:p w14:paraId="5DBBFBED" w14:textId="77777777" w:rsidR="004A6D1A" w:rsidRDefault="004A6D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D9947" w14:textId="77777777" w:rsidR="000A6838" w:rsidRDefault="000A6838" w:rsidP="00011968">
      <w:pPr>
        <w:spacing w:before="0" w:after="0" w:line="240" w:lineRule="auto"/>
      </w:pPr>
      <w:r>
        <w:separator/>
      </w:r>
    </w:p>
  </w:footnote>
  <w:footnote w:type="continuationSeparator" w:id="0">
    <w:p w14:paraId="22288486" w14:textId="77777777" w:rsidR="000A6838" w:rsidRDefault="000A6838" w:rsidP="00011968">
      <w:pPr>
        <w:spacing w:before="0" w:after="0" w:line="240" w:lineRule="auto"/>
      </w:pPr>
      <w:r>
        <w:continuationSeparator/>
      </w:r>
    </w:p>
  </w:footnote>
  <w:footnote w:type="continuationNotice" w:id="1">
    <w:p w14:paraId="0B50D7CF" w14:textId="77777777" w:rsidR="000A6838" w:rsidRDefault="000A6838">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FE47" w14:textId="7CABC33E" w:rsidR="00396ACF" w:rsidRDefault="00396ACF" w:rsidP="00396ACF">
    <w:pPr>
      <w:pStyle w:val="En-tte"/>
      <w:jc w:val="center"/>
    </w:pPr>
  </w:p>
  <w:p w14:paraId="52A9AB3C" w14:textId="77777777" w:rsidR="00396ACF" w:rsidRDefault="00396AC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4D9"/>
    <w:multiLevelType w:val="hybridMultilevel"/>
    <w:tmpl w:val="81AC178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7725F52"/>
    <w:multiLevelType w:val="hybridMultilevel"/>
    <w:tmpl w:val="11683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735F67"/>
    <w:multiLevelType w:val="hybridMultilevel"/>
    <w:tmpl w:val="E4F04B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7D5522"/>
    <w:multiLevelType w:val="hybridMultilevel"/>
    <w:tmpl w:val="74126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6D24E9"/>
    <w:multiLevelType w:val="hybridMultilevel"/>
    <w:tmpl w:val="1802694A"/>
    <w:lvl w:ilvl="0" w:tplc="9A2C3268">
      <w:start w:val="19"/>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4F403A0"/>
    <w:multiLevelType w:val="hybridMultilevel"/>
    <w:tmpl w:val="7B04EE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3120DB"/>
    <w:multiLevelType w:val="multilevel"/>
    <w:tmpl w:val="359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E20B9"/>
    <w:multiLevelType w:val="multilevel"/>
    <w:tmpl w:val="BAFA956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906A7E"/>
    <w:multiLevelType w:val="hybridMultilevel"/>
    <w:tmpl w:val="6B6473B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4E80E26"/>
    <w:multiLevelType w:val="hybridMultilevel"/>
    <w:tmpl w:val="D3285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9C0623A"/>
    <w:multiLevelType w:val="hybridMultilevel"/>
    <w:tmpl w:val="D464B6B4"/>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B1632BA"/>
    <w:multiLevelType w:val="hybridMultilevel"/>
    <w:tmpl w:val="69241B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3C7877"/>
    <w:multiLevelType w:val="hybridMultilevel"/>
    <w:tmpl w:val="93386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936BD6"/>
    <w:multiLevelType w:val="hybridMultilevel"/>
    <w:tmpl w:val="5FCC79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0670D42"/>
    <w:multiLevelType w:val="hybridMultilevel"/>
    <w:tmpl w:val="B20C00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DD330B"/>
    <w:multiLevelType w:val="hybridMultilevel"/>
    <w:tmpl w:val="2F1CC2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1312E50"/>
    <w:multiLevelType w:val="multilevel"/>
    <w:tmpl w:val="1396A1C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1D0B0B"/>
    <w:multiLevelType w:val="hybridMultilevel"/>
    <w:tmpl w:val="1FA8B45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2B561E"/>
    <w:multiLevelType w:val="hybridMultilevel"/>
    <w:tmpl w:val="0AAEF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9546CD4"/>
    <w:multiLevelType w:val="hybridMultilevel"/>
    <w:tmpl w:val="91749778"/>
    <w:lvl w:ilvl="0" w:tplc="75CA2E32">
      <w:start w:val="1"/>
      <w:numFmt w:val="decimal"/>
      <w:lvlText w:val="%1."/>
      <w:lvlJc w:val="left"/>
      <w:pPr>
        <w:ind w:left="720" w:hanging="360"/>
      </w:pPr>
      <w:rPr>
        <w:rFonts w:asciiTheme="minorHAnsi" w:hAnsiTheme="minorHAnsi" w:cs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AD04719"/>
    <w:multiLevelType w:val="hybridMultilevel"/>
    <w:tmpl w:val="B5E6CE1A"/>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AFA6C57"/>
    <w:multiLevelType w:val="multilevel"/>
    <w:tmpl w:val="3DB8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6012B"/>
    <w:multiLevelType w:val="hybridMultilevel"/>
    <w:tmpl w:val="1EFC3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396AA3"/>
    <w:multiLevelType w:val="hybridMultilevel"/>
    <w:tmpl w:val="9FB2E6C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C960B5F"/>
    <w:multiLevelType w:val="hybridMultilevel"/>
    <w:tmpl w:val="BE08B0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CB81223"/>
    <w:multiLevelType w:val="hybridMultilevel"/>
    <w:tmpl w:val="FADA3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CBB1748"/>
    <w:multiLevelType w:val="hybridMultilevel"/>
    <w:tmpl w:val="1BEA6658"/>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51C0CEA"/>
    <w:multiLevelType w:val="hybridMultilevel"/>
    <w:tmpl w:val="450EBA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D991800"/>
    <w:multiLevelType w:val="hybridMultilevel"/>
    <w:tmpl w:val="75A84BF6"/>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17"/>
  </w:num>
  <w:num w:numId="3">
    <w:abstractNumId w:val="26"/>
  </w:num>
  <w:num w:numId="4">
    <w:abstractNumId w:val="0"/>
  </w:num>
  <w:num w:numId="5">
    <w:abstractNumId w:val="9"/>
  </w:num>
  <w:num w:numId="6">
    <w:abstractNumId w:val="28"/>
  </w:num>
  <w:num w:numId="7">
    <w:abstractNumId w:val="25"/>
  </w:num>
  <w:num w:numId="8">
    <w:abstractNumId w:val="6"/>
  </w:num>
  <w:num w:numId="9">
    <w:abstractNumId w:val="10"/>
  </w:num>
  <w:num w:numId="10">
    <w:abstractNumId w:val="15"/>
  </w:num>
  <w:num w:numId="11">
    <w:abstractNumId w:val="22"/>
  </w:num>
  <w:num w:numId="12">
    <w:abstractNumId w:val="14"/>
  </w:num>
  <w:num w:numId="13">
    <w:abstractNumId w:val="1"/>
  </w:num>
  <w:num w:numId="14">
    <w:abstractNumId w:val="18"/>
  </w:num>
  <w:num w:numId="15">
    <w:abstractNumId w:val="27"/>
  </w:num>
  <w:num w:numId="16">
    <w:abstractNumId w:val="11"/>
  </w:num>
  <w:num w:numId="17">
    <w:abstractNumId w:val="2"/>
  </w:num>
  <w:num w:numId="18">
    <w:abstractNumId w:val="19"/>
  </w:num>
  <w:num w:numId="19">
    <w:abstractNumId w:val="21"/>
  </w:num>
  <w:num w:numId="20">
    <w:abstractNumId w:val="16"/>
  </w:num>
  <w:num w:numId="21">
    <w:abstractNumId w:val="20"/>
  </w:num>
  <w:num w:numId="22">
    <w:abstractNumId w:val="8"/>
  </w:num>
  <w:num w:numId="23">
    <w:abstractNumId w:val="3"/>
  </w:num>
  <w:num w:numId="24">
    <w:abstractNumId w:val="4"/>
  </w:num>
  <w:num w:numId="25">
    <w:abstractNumId w:val="13"/>
  </w:num>
  <w:num w:numId="26">
    <w:abstractNumId w:val="5"/>
  </w:num>
  <w:num w:numId="27">
    <w:abstractNumId w:val="24"/>
  </w:num>
  <w:num w:numId="28">
    <w:abstractNumId w:val="12"/>
  </w:num>
  <w:num w:numId="29">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80"/>
    <w:rsid w:val="00000916"/>
    <w:rsid w:val="00001322"/>
    <w:rsid w:val="0000427E"/>
    <w:rsid w:val="00005702"/>
    <w:rsid w:val="00005C04"/>
    <w:rsid w:val="000069EF"/>
    <w:rsid w:val="00011968"/>
    <w:rsid w:val="00013E6C"/>
    <w:rsid w:val="00015F37"/>
    <w:rsid w:val="00024117"/>
    <w:rsid w:val="00024D62"/>
    <w:rsid w:val="000366F9"/>
    <w:rsid w:val="000369B7"/>
    <w:rsid w:val="00041ABD"/>
    <w:rsid w:val="0004292E"/>
    <w:rsid w:val="00042C12"/>
    <w:rsid w:val="00044437"/>
    <w:rsid w:val="00052FC6"/>
    <w:rsid w:val="00053810"/>
    <w:rsid w:val="00053A2E"/>
    <w:rsid w:val="00061840"/>
    <w:rsid w:val="0006490F"/>
    <w:rsid w:val="00071CBA"/>
    <w:rsid w:val="0007272C"/>
    <w:rsid w:val="00073181"/>
    <w:rsid w:val="000734B7"/>
    <w:rsid w:val="00074F0D"/>
    <w:rsid w:val="00076FF5"/>
    <w:rsid w:val="00077973"/>
    <w:rsid w:val="0008228B"/>
    <w:rsid w:val="0009378D"/>
    <w:rsid w:val="00095A9E"/>
    <w:rsid w:val="000A1112"/>
    <w:rsid w:val="000A1310"/>
    <w:rsid w:val="000A22D1"/>
    <w:rsid w:val="000A6048"/>
    <w:rsid w:val="000A6838"/>
    <w:rsid w:val="000B0FEB"/>
    <w:rsid w:val="000B56DA"/>
    <w:rsid w:val="000B5A53"/>
    <w:rsid w:val="000C24A7"/>
    <w:rsid w:val="000C5CFA"/>
    <w:rsid w:val="000C78C6"/>
    <w:rsid w:val="000D00CB"/>
    <w:rsid w:val="000D466B"/>
    <w:rsid w:val="000D5F35"/>
    <w:rsid w:val="000E5135"/>
    <w:rsid w:val="000E58DB"/>
    <w:rsid w:val="000E5936"/>
    <w:rsid w:val="000F025F"/>
    <w:rsid w:val="000F15F7"/>
    <w:rsid w:val="000F259A"/>
    <w:rsid w:val="001045A3"/>
    <w:rsid w:val="001057FA"/>
    <w:rsid w:val="00110798"/>
    <w:rsid w:val="001138D3"/>
    <w:rsid w:val="00117F31"/>
    <w:rsid w:val="00117F50"/>
    <w:rsid w:val="001203F3"/>
    <w:rsid w:val="00121824"/>
    <w:rsid w:val="00122723"/>
    <w:rsid w:val="00132BA7"/>
    <w:rsid w:val="001402EA"/>
    <w:rsid w:val="00141FA8"/>
    <w:rsid w:val="00145381"/>
    <w:rsid w:val="0014629D"/>
    <w:rsid w:val="00151081"/>
    <w:rsid w:val="00154E7F"/>
    <w:rsid w:val="001601F1"/>
    <w:rsid w:val="00160430"/>
    <w:rsid w:val="00162836"/>
    <w:rsid w:val="00162E57"/>
    <w:rsid w:val="00163BE2"/>
    <w:rsid w:val="0016428A"/>
    <w:rsid w:val="00170F4D"/>
    <w:rsid w:val="00173344"/>
    <w:rsid w:val="00173512"/>
    <w:rsid w:val="00175927"/>
    <w:rsid w:val="001806B6"/>
    <w:rsid w:val="00180EA1"/>
    <w:rsid w:val="00191392"/>
    <w:rsid w:val="001947C7"/>
    <w:rsid w:val="001952C4"/>
    <w:rsid w:val="00196958"/>
    <w:rsid w:val="001979A3"/>
    <w:rsid w:val="001A0C39"/>
    <w:rsid w:val="001B5AA5"/>
    <w:rsid w:val="001B5DF1"/>
    <w:rsid w:val="001C0816"/>
    <w:rsid w:val="001C697D"/>
    <w:rsid w:val="001D01CD"/>
    <w:rsid w:val="001D1F0A"/>
    <w:rsid w:val="001D4A83"/>
    <w:rsid w:val="001E2DFE"/>
    <w:rsid w:val="001E4789"/>
    <w:rsid w:val="001E5919"/>
    <w:rsid w:val="001E7112"/>
    <w:rsid w:val="001E717C"/>
    <w:rsid w:val="001F0910"/>
    <w:rsid w:val="001F1C2A"/>
    <w:rsid w:val="001F7460"/>
    <w:rsid w:val="002000C4"/>
    <w:rsid w:val="002000FD"/>
    <w:rsid w:val="00201E0C"/>
    <w:rsid w:val="00205626"/>
    <w:rsid w:val="00205FCF"/>
    <w:rsid w:val="00212452"/>
    <w:rsid w:val="00213FC8"/>
    <w:rsid w:val="00220D74"/>
    <w:rsid w:val="0022151F"/>
    <w:rsid w:val="00227512"/>
    <w:rsid w:val="00242034"/>
    <w:rsid w:val="00245EC7"/>
    <w:rsid w:val="00247D06"/>
    <w:rsid w:val="00251330"/>
    <w:rsid w:val="00255F27"/>
    <w:rsid w:val="0025649F"/>
    <w:rsid w:val="00257977"/>
    <w:rsid w:val="00261F87"/>
    <w:rsid w:val="00264E35"/>
    <w:rsid w:val="00272F82"/>
    <w:rsid w:val="00272F83"/>
    <w:rsid w:val="00273DC7"/>
    <w:rsid w:val="00273E0B"/>
    <w:rsid w:val="00275A37"/>
    <w:rsid w:val="00277D91"/>
    <w:rsid w:val="00281B84"/>
    <w:rsid w:val="00282581"/>
    <w:rsid w:val="0028284E"/>
    <w:rsid w:val="00285955"/>
    <w:rsid w:val="002924F9"/>
    <w:rsid w:val="00294672"/>
    <w:rsid w:val="002963EE"/>
    <w:rsid w:val="002B7A40"/>
    <w:rsid w:val="002C2CF3"/>
    <w:rsid w:val="002C347C"/>
    <w:rsid w:val="002C43C9"/>
    <w:rsid w:val="002C4DD5"/>
    <w:rsid w:val="002C659E"/>
    <w:rsid w:val="002C6EAA"/>
    <w:rsid w:val="002C7D6F"/>
    <w:rsid w:val="002C7D94"/>
    <w:rsid w:val="002D5378"/>
    <w:rsid w:val="002D6D10"/>
    <w:rsid w:val="002E240A"/>
    <w:rsid w:val="002E26D4"/>
    <w:rsid w:val="002E2DB0"/>
    <w:rsid w:val="002E30D5"/>
    <w:rsid w:val="002E480B"/>
    <w:rsid w:val="002F281D"/>
    <w:rsid w:val="00300797"/>
    <w:rsid w:val="00300B48"/>
    <w:rsid w:val="00310A7F"/>
    <w:rsid w:val="00315161"/>
    <w:rsid w:val="003311D0"/>
    <w:rsid w:val="00334D40"/>
    <w:rsid w:val="00336DCE"/>
    <w:rsid w:val="00346DDE"/>
    <w:rsid w:val="00360977"/>
    <w:rsid w:val="00360CD9"/>
    <w:rsid w:val="003616C8"/>
    <w:rsid w:val="003618E4"/>
    <w:rsid w:val="00363EFC"/>
    <w:rsid w:val="003641AD"/>
    <w:rsid w:val="00366A18"/>
    <w:rsid w:val="00367AE1"/>
    <w:rsid w:val="00373DCB"/>
    <w:rsid w:val="0038122E"/>
    <w:rsid w:val="00386EBA"/>
    <w:rsid w:val="00391E9A"/>
    <w:rsid w:val="003924A4"/>
    <w:rsid w:val="00393101"/>
    <w:rsid w:val="00395F4B"/>
    <w:rsid w:val="00396ACF"/>
    <w:rsid w:val="003A0696"/>
    <w:rsid w:val="003A10DB"/>
    <w:rsid w:val="003A16FB"/>
    <w:rsid w:val="003A2368"/>
    <w:rsid w:val="003A54F8"/>
    <w:rsid w:val="003B40C9"/>
    <w:rsid w:val="003B79B0"/>
    <w:rsid w:val="003C16AF"/>
    <w:rsid w:val="003C3E9C"/>
    <w:rsid w:val="003C532A"/>
    <w:rsid w:val="003C5C12"/>
    <w:rsid w:val="003C63CC"/>
    <w:rsid w:val="003D10C7"/>
    <w:rsid w:val="003D3142"/>
    <w:rsid w:val="003D3FC0"/>
    <w:rsid w:val="003E08D0"/>
    <w:rsid w:val="003E2294"/>
    <w:rsid w:val="003F1023"/>
    <w:rsid w:val="003F138E"/>
    <w:rsid w:val="003F782D"/>
    <w:rsid w:val="00406D65"/>
    <w:rsid w:val="0040700E"/>
    <w:rsid w:val="004159E5"/>
    <w:rsid w:val="00417D0A"/>
    <w:rsid w:val="00425CCA"/>
    <w:rsid w:val="004263DF"/>
    <w:rsid w:val="00427080"/>
    <w:rsid w:val="004331FA"/>
    <w:rsid w:val="00433422"/>
    <w:rsid w:val="00452150"/>
    <w:rsid w:val="00456BB0"/>
    <w:rsid w:val="0045751F"/>
    <w:rsid w:val="00461F71"/>
    <w:rsid w:val="00464823"/>
    <w:rsid w:val="004676A8"/>
    <w:rsid w:val="00474763"/>
    <w:rsid w:val="00480FA3"/>
    <w:rsid w:val="00481C39"/>
    <w:rsid w:val="004849F3"/>
    <w:rsid w:val="0048653F"/>
    <w:rsid w:val="00491317"/>
    <w:rsid w:val="0049155E"/>
    <w:rsid w:val="004929A2"/>
    <w:rsid w:val="00494B12"/>
    <w:rsid w:val="004A28AE"/>
    <w:rsid w:val="004A6D1A"/>
    <w:rsid w:val="004C132C"/>
    <w:rsid w:val="004C2A40"/>
    <w:rsid w:val="004D0574"/>
    <w:rsid w:val="004D5E8F"/>
    <w:rsid w:val="004D75AA"/>
    <w:rsid w:val="004E165D"/>
    <w:rsid w:val="004E1F13"/>
    <w:rsid w:val="004F3686"/>
    <w:rsid w:val="004F575D"/>
    <w:rsid w:val="00501F3B"/>
    <w:rsid w:val="00506FD3"/>
    <w:rsid w:val="005076A6"/>
    <w:rsid w:val="00510F05"/>
    <w:rsid w:val="00511FD0"/>
    <w:rsid w:val="005136EF"/>
    <w:rsid w:val="005167BF"/>
    <w:rsid w:val="00525D88"/>
    <w:rsid w:val="0052611C"/>
    <w:rsid w:val="0052697E"/>
    <w:rsid w:val="005336BF"/>
    <w:rsid w:val="005377A8"/>
    <w:rsid w:val="00542023"/>
    <w:rsid w:val="00543BB3"/>
    <w:rsid w:val="00543CE5"/>
    <w:rsid w:val="005453E1"/>
    <w:rsid w:val="005460C1"/>
    <w:rsid w:val="0055548E"/>
    <w:rsid w:val="00557B1B"/>
    <w:rsid w:val="00570C51"/>
    <w:rsid w:val="00570EA2"/>
    <w:rsid w:val="0057382E"/>
    <w:rsid w:val="00575118"/>
    <w:rsid w:val="00575F6B"/>
    <w:rsid w:val="005813EF"/>
    <w:rsid w:val="00581F8F"/>
    <w:rsid w:val="0058260B"/>
    <w:rsid w:val="0058317B"/>
    <w:rsid w:val="00584283"/>
    <w:rsid w:val="00594E1C"/>
    <w:rsid w:val="00595D24"/>
    <w:rsid w:val="00596A83"/>
    <w:rsid w:val="005A05C7"/>
    <w:rsid w:val="005A0C66"/>
    <w:rsid w:val="005A1C0C"/>
    <w:rsid w:val="005A21FD"/>
    <w:rsid w:val="005A4C67"/>
    <w:rsid w:val="005A75CE"/>
    <w:rsid w:val="005A766F"/>
    <w:rsid w:val="005B2645"/>
    <w:rsid w:val="005B6275"/>
    <w:rsid w:val="005B6FF1"/>
    <w:rsid w:val="005C03FC"/>
    <w:rsid w:val="005C1229"/>
    <w:rsid w:val="005C465B"/>
    <w:rsid w:val="005C4A7F"/>
    <w:rsid w:val="005C73EA"/>
    <w:rsid w:val="005D0B8A"/>
    <w:rsid w:val="005D2E39"/>
    <w:rsid w:val="005E0A27"/>
    <w:rsid w:val="005E2F73"/>
    <w:rsid w:val="005F55F1"/>
    <w:rsid w:val="005F6DD6"/>
    <w:rsid w:val="005F6E7C"/>
    <w:rsid w:val="0060732F"/>
    <w:rsid w:val="00607BB4"/>
    <w:rsid w:val="00610592"/>
    <w:rsid w:val="00610DCE"/>
    <w:rsid w:val="006141CA"/>
    <w:rsid w:val="00614233"/>
    <w:rsid w:val="00616547"/>
    <w:rsid w:val="00616F07"/>
    <w:rsid w:val="00617BF1"/>
    <w:rsid w:val="006231ED"/>
    <w:rsid w:val="006235CE"/>
    <w:rsid w:val="00630934"/>
    <w:rsid w:val="00631641"/>
    <w:rsid w:val="00631E27"/>
    <w:rsid w:val="00632885"/>
    <w:rsid w:val="006338DD"/>
    <w:rsid w:val="006463CE"/>
    <w:rsid w:val="00650974"/>
    <w:rsid w:val="00650F9A"/>
    <w:rsid w:val="0065106B"/>
    <w:rsid w:val="0065308A"/>
    <w:rsid w:val="00653CDC"/>
    <w:rsid w:val="00660952"/>
    <w:rsid w:val="00664458"/>
    <w:rsid w:val="006655C4"/>
    <w:rsid w:val="00670187"/>
    <w:rsid w:val="0067068B"/>
    <w:rsid w:val="0067283D"/>
    <w:rsid w:val="00673D77"/>
    <w:rsid w:val="006822B8"/>
    <w:rsid w:val="00685342"/>
    <w:rsid w:val="006861DD"/>
    <w:rsid w:val="00694EAB"/>
    <w:rsid w:val="006963E9"/>
    <w:rsid w:val="006A14BE"/>
    <w:rsid w:val="006A4854"/>
    <w:rsid w:val="006A5F7E"/>
    <w:rsid w:val="006B0312"/>
    <w:rsid w:val="006B06D9"/>
    <w:rsid w:val="006B544D"/>
    <w:rsid w:val="006B54C7"/>
    <w:rsid w:val="006B5BD8"/>
    <w:rsid w:val="006C459B"/>
    <w:rsid w:val="006C5D8F"/>
    <w:rsid w:val="006D1686"/>
    <w:rsid w:val="006D488C"/>
    <w:rsid w:val="006D58FB"/>
    <w:rsid w:val="006E0B85"/>
    <w:rsid w:val="006E23F7"/>
    <w:rsid w:val="006E5173"/>
    <w:rsid w:val="006E570B"/>
    <w:rsid w:val="006E5A79"/>
    <w:rsid w:val="006E5C2B"/>
    <w:rsid w:val="006E68EA"/>
    <w:rsid w:val="007010D5"/>
    <w:rsid w:val="0070190C"/>
    <w:rsid w:val="00702827"/>
    <w:rsid w:val="0070409B"/>
    <w:rsid w:val="00704A93"/>
    <w:rsid w:val="007079B3"/>
    <w:rsid w:val="00711F93"/>
    <w:rsid w:val="007201E2"/>
    <w:rsid w:val="00722B83"/>
    <w:rsid w:val="00723951"/>
    <w:rsid w:val="00724FC3"/>
    <w:rsid w:val="007329C9"/>
    <w:rsid w:val="00735A25"/>
    <w:rsid w:val="00740E1A"/>
    <w:rsid w:val="007421BF"/>
    <w:rsid w:val="00745226"/>
    <w:rsid w:val="00746CB7"/>
    <w:rsid w:val="00750711"/>
    <w:rsid w:val="007509E6"/>
    <w:rsid w:val="00751616"/>
    <w:rsid w:val="007535A5"/>
    <w:rsid w:val="00754028"/>
    <w:rsid w:val="00756684"/>
    <w:rsid w:val="00756981"/>
    <w:rsid w:val="00763668"/>
    <w:rsid w:val="00764E59"/>
    <w:rsid w:val="00765F4E"/>
    <w:rsid w:val="00766176"/>
    <w:rsid w:val="00766CCA"/>
    <w:rsid w:val="00767F4C"/>
    <w:rsid w:val="0077048F"/>
    <w:rsid w:val="007815A0"/>
    <w:rsid w:val="007857EF"/>
    <w:rsid w:val="00785E23"/>
    <w:rsid w:val="00786431"/>
    <w:rsid w:val="00797115"/>
    <w:rsid w:val="007A0880"/>
    <w:rsid w:val="007A2F9D"/>
    <w:rsid w:val="007A652E"/>
    <w:rsid w:val="007B0666"/>
    <w:rsid w:val="007B403D"/>
    <w:rsid w:val="007B4214"/>
    <w:rsid w:val="007B423A"/>
    <w:rsid w:val="007B507A"/>
    <w:rsid w:val="007C0325"/>
    <w:rsid w:val="007C08DC"/>
    <w:rsid w:val="007C3AD3"/>
    <w:rsid w:val="007D25E0"/>
    <w:rsid w:val="007D5F94"/>
    <w:rsid w:val="007D64DA"/>
    <w:rsid w:val="007D6603"/>
    <w:rsid w:val="007E1AF2"/>
    <w:rsid w:val="007E327B"/>
    <w:rsid w:val="007E7DFD"/>
    <w:rsid w:val="007F0650"/>
    <w:rsid w:val="007F2DA9"/>
    <w:rsid w:val="007F3D58"/>
    <w:rsid w:val="007F6279"/>
    <w:rsid w:val="007F7C63"/>
    <w:rsid w:val="00800080"/>
    <w:rsid w:val="0080118B"/>
    <w:rsid w:val="008062E4"/>
    <w:rsid w:val="008069BE"/>
    <w:rsid w:val="0081375B"/>
    <w:rsid w:val="00822793"/>
    <w:rsid w:val="00830063"/>
    <w:rsid w:val="00833150"/>
    <w:rsid w:val="0083368C"/>
    <w:rsid w:val="0083396E"/>
    <w:rsid w:val="0083671F"/>
    <w:rsid w:val="008372C7"/>
    <w:rsid w:val="00840C64"/>
    <w:rsid w:val="00841228"/>
    <w:rsid w:val="00843A2C"/>
    <w:rsid w:val="00855666"/>
    <w:rsid w:val="008609AB"/>
    <w:rsid w:val="008627AE"/>
    <w:rsid w:val="008631FB"/>
    <w:rsid w:val="008652B0"/>
    <w:rsid w:val="0086643D"/>
    <w:rsid w:val="00870E51"/>
    <w:rsid w:val="008714C6"/>
    <w:rsid w:val="00871FE6"/>
    <w:rsid w:val="008804AA"/>
    <w:rsid w:val="00880666"/>
    <w:rsid w:val="00885BC6"/>
    <w:rsid w:val="00886F7B"/>
    <w:rsid w:val="0089098E"/>
    <w:rsid w:val="0089271C"/>
    <w:rsid w:val="00892CD6"/>
    <w:rsid w:val="00892E3A"/>
    <w:rsid w:val="008A2030"/>
    <w:rsid w:val="008A251A"/>
    <w:rsid w:val="008A723B"/>
    <w:rsid w:val="008B0BBD"/>
    <w:rsid w:val="008B10CF"/>
    <w:rsid w:val="008B4ADE"/>
    <w:rsid w:val="008C0856"/>
    <w:rsid w:val="008C0D46"/>
    <w:rsid w:val="008C4C00"/>
    <w:rsid w:val="008D0085"/>
    <w:rsid w:val="008D101D"/>
    <w:rsid w:val="008D18F4"/>
    <w:rsid w:val="008D1A3B"/>
    <w:rsid w:val="008D474C"/>
    <w:rsid w:val="008E076B"/>
    <w:rsid w:val="008E3306"/>
    <w:rsid w:val="008E42D0"/>
    <w:rsid w:val="008E5F71"/>
    <w:rsid w:val="008F345C"/>
    <w:rsid w:val="008F39F6"/>
    <w:rsid w:val="008F4457"/>
    <w:rsid w:val="008F51CE"/>
    <w:rsid w:val="008F6A2F"/>
    <w:rsid w:val="008F75EE"/>
    <w:rsid w:val="008F7C77"/>
    <w:rsid w:val="0090015E"/>
    <w:rsid w:val="009044CA"/>
    <w:rsid w:val="00914629"/>
    <w:rsid w:val="009153DD"/>
    <w:rsid w:val="009173A9"/>
    <w:rsid w:val="00917BA7"/>
    <w:rsid w:val="00922526"/>
    <w:rsid w:val="00924056"/>
    <w:rsid w:val="0092703E"/>
    <w:rsid w:val="00927EF6"/>
    <w:rsid w:val="0093168E"/>
    <w:rsid w:val="009321DF"/>
    <w:rsid w:val="0093307A"/>
    <w:rsid w:val="0094468A"/>
    <w:rsid w:val="00945760"/>
    <w:rsid w:val="00947823"/>
    <w:rsid w:val="009500DF"/>
    <w:rsid w:val="00951EB3"/>
    <w:rsid w:val="009561E0"/>
    <w:rsid w:val="009617C3"/>
    <w:rsid w:val="00962AC2"/>
    <w:rsid w:val="0097071A"/>
    <w:rsid w:val="00972ADA"/>
    <w:rsid w:val="00981256"/>
    <w:rsid w:val="00981E71"/>
    <w:rsid w:val="00983423"/>
    <w:rsid w:val="00983738"/>
    <w:rsid w:val="009936CE"/>
    <w:rsid w:val="009A12A5"/>
    <w:rsid w:val="009B346D"/>
    <w:rsid w:val="009B4152"/>
    <w:rsid w:val="009B4343"/>
    <w:rsid w:val="009B6C36"/>
    <w:rsid w:val="009B6D48"/>
    <w:rsid w:val="009C4819"/>
    <w:rsid w:val="009C4BE3"/>
    <w:rsid w:val="009E0745"/>
    <w:rsid w:val="009E2DBA"/>
    <w:rsid w:val="009E5805"/>
    <w:rsid w:val="00A02BCD"/>
    <w:rsid w:val="00A03A64"/>
    <w:rsid w:val="00A0495B"/>
    <w:rsid w:val="00A07F45"/>
    <w:rsid w:val="00A10F23"/>
    <w:rsid w:val="00A11970"/>
    <w:rsid w:val="00A12425"/>
    <w:rsid w:val="00A13C3D"/>
    <w:rsid w:val="00A1570F"/>
    <w:rsid w:val="00A17FAE"/>
    <w:rsid w:val="00A32272"/>
    <w:rsid w:val="00A3716B"/>
    <w:rsid w:val="00A449F8"/>
    <w:rsid w:val="00A44CCC"/>
    <w:rsid w:val="00A45914"/>
    <w:rsid w:val="00A5157E"/>
    <w:rsid w:val="00A522E5"/>
    <w:rsid w:val="00A537B9"/>
    <w:rsid w:val="00A57CF5"/>
    <w:rsid w:val="00A62160"/>
    <w:rsid w:val="00A65E53"/>
    <w:rsid w:val="00A67581"/>
    <w:rsid w:val="00A73A10"/>
    <w:rsid w:val="00A73B72"/>
    <w:rsid w:val="00A80146"/>
    <w:rsid w:val="00A80D51"/>
    <w:rsid w:val="00A8488D"/>
    <w:rsid w:val="00A92726"/>
    <w:rsid w:val="00A92B5C"/>
    <w:rsid w:val="00A941B7"/>
    <w:rsid w:val="00A944AA"/>
    <w:rsid w:val="00AA2C14"/>
    <w:rsid w:val="00AB42B0"/>
    <w:rsid w:val="00AC26B0"/>
    <w:rsid w:val="00AC2E87"/>
    <w:rsid w:val="00AC506A"/>
    <w:rsid w:val="00AD0764"/>
    <w:rsid w:val="00AD3D2B"/>
    <w:rsid w:val="00AD6201"/>
    <w:rsid w:val="00AE2871"/>
    <w:rsid w:val="00AE4337"/>
    <w:rsid w:val="00AE5516"/>
    <w:rsid w:val="00AE6C86"/>
    <w:rsid w:val="00AF017E"/>
    <w:rsid w:val="00AF06FA"/>
    <w:rsid w:val="00AF2252"/>
    <w:rsid w:val="00AF5024"/>
    <w:rsid w:val="00AF59F8"/>
    <w:rsid w:val="00AF5C3B"/>
    <w:rsid w:val="00B00EB8"/>
    <w:rsid w:val="00B01FF0"/>
    <w:rsid w:val="00B112F3"/>
    <w:rsid w:val="00B124D2"/>
    <w:rsid w:val="00B15291"/>
    <w:rsid w:val="00B22ADB"/>
    <w:rsid w:val="00B23442"/>
    <w:rsid w:val="00B24075"/>
    <w:rsid w:val="00B30476"/>
    <w:rsid w:val="00B3749C"/>
    <w:rsid w:val="00B4704D"/>
    <w:rsid w:val="00B47C3F"/>
    <w:rsid w:val="00B6021D"/>
    <w:rsid w:val="00B71A64"/>
    <w:rsid w:val="00B71DCD"/>
    <w:rsid w:val="00B72573"/>
    <w:rsid w:val="00B75364"/>
    <w:rsid w:val="00B82537"/>
    <w:rsid w:val="00B82893"/>
    <w:rsid w:val="00B83C63"/>
    <w:rsid w:val="00B84C41"/>
    <w:rsid w:val="00B8779A"/>
    <w:rsid w:val="00B90566"/>
    <w:rsid w:val="00B96924"/>
    <w:rsid w:val="00B96BCC"/>
    <w:rsid w:val="00BA028D"/>
    <w:rsid w:val="00BA102A"/>
    <w:rsid w:val="00BA3425"/>
    <w:rsid w:val="00BA3D4E"/>
    <w:rsid w:val="00BA4AC4"/>
    <w:rsid w:val="00BA676D"/>
    <w:rsid w:val="00BA7365"/>
    <w:rsid w:val="00BB3527"/>
    <w:rsid w:val="00BB393F"/>
    <w:rsid w:val="00BC6A07"/>
    <w:rsid w:val="00BC794C"/>
    <w:rsid w:val="00BD109B"/>
    <w:rsid w:val="00BD29F9"/>
    <w:rsid w:val="00BD7007"/>
    <w:rsid w:val="00BD70D6"/>
    <w:rsid w:val="00BE4624"/>
    <w:rsid w:val="00BE78B6"/>
    <w:rsid w:val="00BF31D3"/>
    <w:rsid w:val="00BF4D0C"/>
    <w:rsid w:val="00BF5E29"/>
    <w:rsid w:val="00C01170"/>
    <w:rsid w:val="00C01436"/>
    <w:rsid w:val="00C05140"/>
    <w:rsid w:val="00C0715B"/>
    <w:rsid w:val="00C10862"/>
    <w:rsid w:val="00C12CF4"/>
    <w:rsid w:val="00C20382"/>
    <w:rsid w:val="00C21995"/>
    <w:rsid w:val="00C31618"/>
    <w:rsid w:val="00C31E50"/>
    <w:rsid w:val="00C32275"/>
    <w:rsid w:val="00C33FA6"/>
    <w:rsid w:val="00C34082"/>
    <w:rsid w:val="00C34122"/>
    <w:rsid w:val="00C41F40"/>
    <w:rsid w:val="00C42498"/>
    <w:rsid w:val="00C433E9"/>
    <w:rsid w:val="00C43CC0"/>
    <w:rsid w:val="00C43D5B"/>
    <w:rsid w:val="00C450C6"/>
    <w:rsid w:val="00C51527"/>
    <w:rsid w:val="00C537F0"/>
    <w:rsid w:val="00C572EC"/>
    <w:rsid w:val="00C62ED5"/>
    <w:rsid w:val="00C6345D"/>
    <w:rsid w:val="00C65F88"/>
    <w:rsid w:val="00C72793"/>
    <w:rsid w:val="00C757A3"/>
    <w:rsid w:val="00C7619E"/>
    <w:rsid w:val="00C80D73"/>
    <w:rsid w:val="00C870BA"/>
    <w:rsid w:val="00C96318"/>
    <w:rsid w:val="00CA23FB"/>
    <w:rsid w:val="00CB12AF"/>
    <w:rsid w:val="00CB265D"/>
    <w:rsid w:val="00CB54C2"/>
    <w:rsid w:val="00CC1438"/>
    <w:rsid w:val="00CC2C9F"/>
    <w:rsid w:val="00CC6C84"/>
    <w:rsid w:val="00CC7AC3"/>
    <w:rsid w:val="00CC7F7F"/>
    <w:rsid w:val="00CD2785"/>
    <w:rsid w:val="00CD596D"/>
    <w:rsid w:val="00CD6241"/>
    <w:rsid w:val="00CD6DBD"/>
    <w:rsid w:val="00CE40D8"/>
    <w:rsid w:val="00CE49D3"/>
    <w:rsid w:val="00CE5873"/>
    <w:rsid w:val="00CE5C57"/>
    <w:rsid w:val="00CF3786"/>
    <w:rsid w:val="00CF487F"/>
    <w:rsid w:val="00CF4C7F"/>
    <w:rsid w:val="00CF628E"/>
    <w:rsid w:val="00CF7FB4"/>
    <w:rsid w:val="00D02BBD"/>
    <w:rsid w:val="00D04DB3"/>
    <w:rsid w:val="00D0699F"/>
    <w:rsid w:val="00D14C46"/>
    <w:rsid w:val="00D15F84"/>
    <w:rsid w:val="00D22ADE"/>
    <w:rsid w:val="00D24D54"/>
    <w:rsid w:val="00D319E5"/>
    <w:rsid w:val="00D31F5E"/>
    <w:rsid w:val="00D33157"/>
    <w:rsid w:val="00D376FE"/>
    <w:rsid w:val="00D431FB"/>
    <w:rsid w:val="00D46936"/>
    <w:rsid w:val="00D525C7"/>
    <w:rsid w:val="00D57006"/>
    <w:rsid w:val="00D6290F"/>
    <w:rsid w:val="00D6348C"/>
    <w:rsid w:val="00D64C29"/>
    <w:rsid w:val="00D72720"/>
    <w:rsid w:val="00D736DE"/>
    <w:rsid w:val="00D73948"/>
    <w:rsid w:val="00D750E2"/>
    <w:rsid w:val="00D75289"/>
    <w:rsid w:val="00D76C76"/>
    <w:rsid w:val="00D80989"/>
    <w:rsid w:val="00D82B12"/>
    <w:rsid w:val="00D87120"/>
    <w:rsid w:val="00D909C8"/>
    <w:rsid w:val="00D91026"/>
    <w:rsid w:val="00D91666"/>
    <w:rsid w:val="00DA0267"/>
    <w:rsid w:val="00DA25B7"/>
    <w:rsid w:val="00DA4A5A"/>
    <w:rsid w:val="00DA6080"/>
    <w:rsid w:val="00DA7B1F"/>
    <w:rsid w:val="00DB281A"/>
    <w:rsid w:val="00DB569F"/>
    <w:rsid w:val="00DB6424"/>
    <w:rsid w:val="00DB7949"/>
    <w:rsid w:val="00DC027B"/>
    <w:rsid w:val="00DC0501"/>
    <w:rsid w:val="00DC0605"/>
    <w:rsid w:val="00DC28C0"/>
    <w:rsid w:val="00DC5083"/>
    <w:rsid w:val="00DC6E55"/>
    <w:rsid w:val="00DC7F24"/>
    <w:rsid w:val="00DD2BAF"/>
    <w:rsid w:val="00DD5D79"/>
    <w:rsid w:val="00DD66A7"/>
    <w:rsid w:val="00DE45DC"/>
    <w:rsid w:val="00DF6F6B"/>
    <w:rsid w:val="00E131D7"/>
    <w:rsid w:val="00E13BBC"/>
    <w:rsid w:val="00E17818"/>
    <w:rsid w:val="00E17ADE"/>
    <w:rsid w:val="00E24A58"/>
    <w:rsid w:val="00E27330"/>
    <w:rsid w:val="00E3521B"/>
    <w:rsid w:val="00E37E93"/>
    <w:rsid w:val="00E43D9A"/>
    <w:rsid w:val="00E43E75"/>
    <w:rsid w:val="00E4463A"/>
    <w:rsid w:val="00E51134"/>
    <w:rsid w:val="00E517CA"/>
    <w:rsid w:val="00E567B8"/>
    <w:rsid w:val="00E570A3"/>
    <w:rsid w:val="00E57AD0"/>
    <w:rsid w:val="00E67454"/>
    <w:rsid w:val="00E70CEA"/>
    <w:rsid w:val="00E72C42"/>
    <w:rsid w:val="00E741C3"/>
    <w:rsid w:val="00E75201"/>
    <w:rsid w:val="00E81970"/>
    <w:rsid w:val="00E820F8"/>
    <w:rsid w:val="00E8225A"/>
    <w:rsid w:val="00E837DB"/>
    <w:rsid w:val="00E84E7D"/>
    <w:rsid w:val="00E90738"/>
    <w:rsid w:val="00E9465D"/>
    <w:rsid w:val="00EA1719"/>
    <w:rsid w:val="00EA1EF8"/>
    <w:rsid w:val="00EA62E1"/>
    <w:rsid w:val="00EA74E4"/>
    <w:rsid w:val="00EB1F55"/>
    <w:rsid w:val="00EB4183"/>
    <w:rsid w:val="00EB4B99"/>
    <w:rsid w:val="00EB5A05"/>
    <w:rsid w:val="00EB6F0E"/>
    <w:rsid w:val="00EC4C12"/>
    <w:rsid w:val="00ED1A2D"/>
    <w:rsid w:val="00ED284B"/>
    <w:rsid w:val="00ED5920"/>
    <w:rsid w:val="00ED67D6"/>
    <w:rsid w:val="00ED6E48"/>
    <w:rsid w:val="00EE37EE"/>
    <w:rsid w:val="00EE434D"/>
    <w:rsid w:val="00EE55FE"/>
    <w:rsid w:val="00EE60D2"/>
    <w:rsid w:val="00EE6A92"/>
    <w:rsid w:val="00EE7D08"/>
    <w:rsid w:val="00EF1135"/>
    <w:rsid w:val="00EF33A1"/>
    <w:rsid w:val="00EF7548"/>
    <w:rsid w:val="00EF7D95"/>
    <w:rsid w:val="00F003CB"/>
    <w:rsid w:val="00F0150C"/>
    <w:rsid w:val="00F032EE"/>
    <w:rsid w:val="00F05F86"/>
    <w:rsid w:val="00F1085D"/>
    <w:rsid w:val="00F17C47"/>
    <w:rsid w:val="00F219AB"/>
    <w:rsid w:val="00F22683"/>
    <w:rsid w:val="00F22833"/>
    <w:rsid w:val="00F22F16"/>
    <w:rsid w:val="00F24EE7"/>
    <w:rsid w:val="00F2745A"/>
    <w:rsid w:val="00F30027"/>
    <w:rsid w:val="00F30D32"/>
    <w:rsid w:val="00F30F3B"/>
    <w:rsid w:val="00F31054"/>
    <w:rsid w:val="00F3215E"/>
    <w:rsid w:val="00F348B0"/>
    <w:rsid w:val="00F348F0"/>
    <w:rsid w:val="00F3763D"/>
    <w:rsid w:val="00F446CF"/>
    <w:rsid w:val="00F51D69"/>
    <w:rsid w:val="00F52967"/>
    <w:rsid w:val="00F537FF"/>
    <w:rsid w:val="00F57B33"/>
    <w:rsid w:val="00F71E0D"/>
    <w:rsid w:val="00F72782"/>
    <w:rsid w:val="00F77DE6"/>
    <w:rsid w:val="00F8559F"/>
    <w:rsid w:val="00F858C3"/>
    <w:rsid w:val="00F87B2D"/>
    <w:rsid w:val="00F87EAE"/>
    <w:rsid w:val="00F93640"/>
    <w:rsid w:val="00F93D4B"/>
    <w:rsid w:val="00F9490F"/>
    <w:rsid w:val="00FA1468"/>
    <w:rsid w:val="00FA171E"/>
    <w:rsid w:val="00FA1969"/>
    <w:rsid w:val="00FA3BED"/>
    <w:rsid w:val="00FA3E81"/>
    <w:rsid w:val="00FA640B"/>
    <w:rsid w:val="00FB3133"/>
    <w:rsid w:val="00FB6BFC"/>
    <w:rsid w:val="00FC0530"/>
    <w:rsid w:val="00FC062F"/>
    <w:rsid w:val="00FC2CE0"/>
    <w:rsid w:val="00FC4D05"/>
    <w:rsid w:val="00FC659A"/>
    <w:rsid w:val="00FD0838"/>
    <w:rsid w:val="00FD177A"/>
    <w:rsid w:val="00FD4A47"/>
    <w:rsid w:val="00FD4F46"/>
    <w:rsid w:val="00FD5416"/>
    <w:rsid w:val="00FD7257"/>
    <w:rsid w:val="00FE2E16"/>
    <w:rsid w:val="00FE366D"/>
    <w:rsid w:val="00FF0890"/>
    <w:rsid w:val="00FF192D"/>
    <w:rsid w:val="00FF1A25"/>
    <w:rsid w:val="00FF6D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A066"/>
  <w15:chartTrackingRefBased/>
  <w15:docId w15:val="{1EF14C86-48C2-41FD-841E-EAD64A5E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68"/>
  </w:style>
  <w:style w:type="paragraph" w:styleId="Titre1">
    <w:name w:val="heading 1"/>
    <w:basedOn w:val="Normal"/>
    <w:next w:val="Normal"/>
    <w:link w:val="Titre1Car"/>
    <w:uiPriority w:val="9"/>
    <w:qFormat/>
    <w:rsid w:val="0070409B"/>
    <w:pPr>
      <w:pBdr>
        <w:top w:val="single" w:sz="24" w:space="0" w:color="0070C0"/>
        <w:left w:val="single" w:sz="24" w:space="0" w:color="0070C0"/>
        <w:bottom w:val="single" w:sz="24" w:space="0" w:color="0070C0"/>
        <w:right w:val="single" w:sz="24" w:space="0" w:color="0070C0"/>
      </w:pBdr>
      <w:shd w:val="clear" w:color="auto" w:fill="4472C4" w:themeFill="accent5"/>
      <w:spacing w:after="0"/>
      <w:outlineLvl w:val="0"/>
    </w:pPr>
    <w:rPr>
      <w:b/>
      <w:caps/>
      <w:color w:val="FFFFFF" w:themeColor="background1"/>
      <w:spacing w:val="15"/>
      <w:sz w:val="24"/>
      <w:szCs w:val="22"/>
    </w:rPr>
  </w:style>
  <w:style w:type="paragraph" w:styleId="Titre2">
    <w:name w:val="heading 2"/>
    <w:basedOn w:val="Normal"/>
    <w:next w:val="Normal"/>
    <w:link w:val="Titre2Car"/>
    <w:uiPriority w:val="9"/>
    <w:unhideWhenUsed/>
    <w:qFormat/>
    <w:rsid w:val="0001196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011968"/>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011968"/>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011968"/>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011968"/>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011968"/>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01196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1196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Autospacing="1" w:after="100" w:afterAutospacing="1"/>
    </w:pPr>
  </w:style>
  <w:style w:type="paragraph" w:styleId="NormalWeb">
    <w:name w:val="Normal (Web)"/>
    <w:basedOn w:val="Normal"/>
    <w:uiPriority w:val="99"/>
    <w:unhideWhenUsed/>
    <w:pPr>
      <w:spacing w:beforeAutospacing="1" w:after="100" w:afterAutospacing="1"/>
    </w:pPr>
  </w:style>
  <w:style w:type="paragraph" w:styleId="Textedebulles">
    <w:name w:val="Balloon Text"/>
    <w:basedOn w:val="Normal"/>
    <w:link w:val="TextedebullesCar"/>
    <w:uiPriority w:val="99"/>
    <w:semiHidden/>
    <w:unhideWhenUsed/>
    <w:rsid w:val="008A20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030"/>
    <w:rPr>
      <w:rFonts w:ascii="Segoe UI" w:eastAsiaTheme="minorEastAsia" w:hAnsi="Segoe UI" w:cs="Segoe UI"/>
      <w:sz w:val="18"/>
      <w:szCs w:val="18"/>
    </w:rPr>
  </w:style>
  <w:style w:type="character" w:styleId="Lienhypertexte">
    <w:name w:val="Hyperlink"/>
    <w:basedOn w:val="Policepardfaut"/>
    <w:uiPriority w:val="99"/>
    <w:unhideWhenUsed/>
    <w:rsid w:val="003C5C12"/>
    <w:rPr>
      <w:color w:val="0563C1" w:themeColor="hyperlink"/>
      <w:u w:val="single"/>
    </w:rPr>
  </w:style>
  <w:style w:type="character" w:customStyle="1" w:styleId="UnresolvedMention">
    <w:name w:val="Unresolved Mention"/>
    <w:basedOn w:val="Policepardfaut"/>
    <w:uiPriority w:val="99"/>
    <w:semiHidden/>
    <w:unhideWhenUsed/>
    <w:rsid w:val="003C5C12"/>
    <w:rPr>
      <w:color w:val="605E5C"/>
      <w:shd w:val="clear" w:color="auto" w:fill="E1DFDD"/>
    </w:rPr>
  </w:style>
  <w:style w:type="character" w:customStyle="1" w:styleId="Titre1Car">
    <w:name w:val="Titre 1 Car"/>
    <w:basedOn w:val="Policepardfaut"/>
    <w:link w:val="Titre1"/>
    <w:uiPriority w:val="9"/>
    <w:rsid w:val="0070409B"/>
    <w:rPr>
      <w:b/>
      <w:caps/>
      <w:color w:val="FFFFFF" w:themeColor="background1"/>
      <w:spacing w:val="15"/>
      <w:sz w:val="24"/>
      <w:szCs w:val="22"/>
      <w:shd w:val="clear" w:color="auto" w:fill="4472C4" w:themeFill="accent5"/>
    </w:rPr>
  </w:style>
  <w:style w:type="character" w:customStyle="1" w:styleId="Titre2Car">
    <w:name w:val="Titre 2 Car"/>
    <w:basedOn w:val="Policepardfaut"/>
    <w:link w:val="Titre2"/>
    <w:uiPriority w:val="9"/>
    <w:rsid w:val="00011968"/>
    <w:rPr>
      <w:caps/>
      <w:spacing w:val="15"/>
      <w:shd w:val="clear" w:color="auto" w:fill="DEEAF6" w:themeFill="accent1" w:themeFillTint="33"/>
    </w:rPr>
  </w:style>
  <w:style w:type="character" w:customStyle="1" w:styleId="Titre3Car">
    <w:name w:val="Titre 3 Car"/>
    <w:basedOn w:val="Policepardfaut"/>
    <w:link w:val="Titre3"/>
    <w:uiPriority w:val="9"/>
    <w:semiHidden/>
    <w:rsid w:val="00011968"/>
    <w:rPr>
      <w:caps/>
      <w:color w:val="1F4D78" w:themeColor="accent1" w:themeShade="7F"/>
      <w:spacing w:val="15"/>
    </w:rPr>
  </w:style>
  <w:style w:type="character" w:customStyle="1" w:styleId="Titre4Car">
    <w:name w:val="Titre 4 Car"/>
    <w:basedOn w:val="Policepardfaut"/>
    <w:link w:val="Titre4"/>
    <w:uiPriority w:val="9"/>
    <w:semiHidden/>
    <w:rsid w:val="00011968"/>
    <w:rPr>
      <w:caps/>
      <w:color w:val="2E74B5" w:themeColor="accent1" w:themeShade="BF"/>
      <w:spacing w:val="10"/>
    </w:rPr>
  </w:style>
  <w:style w:type="character" w:customStyle="1" w:styleId="Titre5Car">
    <w:name w:val="Titre 5 Car"/>
    <w:basedOn w:val="Policepardfaut"/>
    <w:link w:val="Titre5"/>
    <w:uiPriority w:val="9"/>
    <w:semiHidden/>
    <w:rsid w:val="00011968"/>
    <w:rPr>
      <w:caps/>
      <w:color w:val="2E74B5" w:themeColor="accent1" w:themeShade="BF"/>
      <w:spacing w:val="10"/>
    </w:rPr>
  </w:style>
  <w:style w:type="character" w:customStyle="1" w:styleId="Titre6Car">
    <w:name w:val="Titre 6 Car"/>
    <w:basedOn w:val="Policepardfaut"/>
    <w:link w:val="Titre6"/>
    <w:uiPriority w:val="9"/>
    <w:semiHidden/>
    <w:rsid w:val="00011968"/>
    <w:rPr>
      <w:caps/>
      <w:color w:val="2E74B5" w:themeColor="accent1" w:themeShade="BF"/>
      <w:spacing w:val="10"/>
    </w:rPr>
  </w:style>
  <w:style w:type="character" w:customStyle="1" w:styleId="Titre7Car">
    <w:name w:val="Titre 7 Car"/>
    <w:basedOn w:val="Policepardfaut"/>
    <w:link w:val="Titre7"/>
    <w:uiPriority w:val="9"/>
    <w:semiHidden/>
    <w:rsid w:val="00011968"/>
    <w:rPr>
      <w:caps/>
      <w:color w:val="2E74B5" w:themeColor="accent1" w:themeShade="BF"/>
      <w:spacing w:val="10"/>
    </w:rPr>
  </w:style>
  <w:style w:type="character" w:customStyle="1" w:styleId="Titre8Car">
    <w:name w:val="Titre 8 Car"/>
    <w:basedOn w:val="Policepardfaut"/>
    <w:link w:val="Titre8"/>
    <w:uiPriority w:val="9"/>
    <w:semiHidden/>
    <w:rsid w:val="00011968"/>
    <w:rPr>
      <w:caps/>
      <w:spacing w:val="10"/>
      <w:sz w:val="18"/>
      <w:szCs w:val="18"/>
    </w:rPr>
  </w:style>
  <w:style w:type="character" w:customStyle="1" w:styleId="Titre9Car">
    <w:name w:val="Titre 9 Car"/>
    <w:basedOn w:val="Policepardfaut"/>
    <w:link w:val="Titre9"/>
    <w:uiPriority w:val="9"/>
    <w:semiHidden/>
    <w:rsid w:val="00011968"/>
    <w:rPr>
      <w:i/>
      <w:iCs/>
      <w:caps/>
      <w:spacing w:val="10"/>
      <w:sz w:val="18"/>
      <w:szCs w:val="18"/>
    </w:rPr>
  </w:style>
  <w:style w:type="paragraph" w:styleId="Lgende">
    <w:name w:val="caption"/>
    <w:basedOn w:val="Normal"/>
    <w:next w:val="Normal"/>
    <w:uiPriority w:val="35"/>
    <w:semiHidden/>
    <w:unhideWhenUsed/>
    <w:qFormat/>
    <w:rsid w:val="00011968"/>
    <w:rPr>
      <w:b/>
      <w:bCs/>
      <w:color w:val="2E74B5" w:themeColor="accent1" w:themeShade="BF"/>
      <w:sz w:val="16"/>
      <w:szCs w:val="16"/>
    </w:rPr>
  </w:style>
  <w:style w:type="paragraph" w:styleId="Titre">
    <w:name w:val="Title"/>
    <w:basedOn w:val="Normal"/>
    <w:next w:val="Normal"/>
    <w:link w:val="TitreCar"/>
    <w:uiPriority w:val="10"/>
    <w:qFormat/>
    <w:rsid w:val="0001196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011968"/>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01196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11968"/>
    <w:rPr>
      <w:caps/>
      <w:color w:val="595959" w:themeColor="text1" w:themeTint="A6"/>
      <w:spacing w:val="10"/>
      <w:sz w:val="21"/>
      <w:szCs w:val="21"/>
    </w:rPr>
  </w:style>
  <w:style w:type="character" w:styleId="lev">
    <w:name w:val="Strong"/>
    <w:uiPriority w:val="22"/>
    <w:qFormat/>
    <w:rsid w:val="00011968"/>
    <w:rPr>
      <w:b/>
      <w:bCs/>
    </w:rPr>
  </w:style>
  <w:style w:type="character" w:styleId="Accentuation">
    <w:name w:val="Emphasis"/>
    <w:uiPriority w:val="20"/>
    <w:qFormat/>
    <w:rsid w:val="00011968"/>
    <w:rPr>
      <w:caps/>
      <w:color w:val="1F4D78" w:themeColor="accent1" w:themeShade="7F"/>
      <w:spacing w:val="5"/>
    </w:rPr>
  </w:style>
  <w:style w:type="paragraph" w:styleId="Sansinterligne">
    <w:name w:val="No Spacing"/>
    <w:uiPriority w:val="1"/>
    <w:qFormat/>
    <w:rsid w:val="00011968"/>
    <w:pPr>
      <w:spacing w:after="0" w:line="240" w:lineRule="auto"/>
    </w:pPr>
  </w:style>
  <w:style w:type="paragraph" w:styleId="Citation">
    <w:name w:val="Quote"/>
    <w:basedOn w:val="Normal"/>
    <w:next w:val="Normal"/>
    <w:link w:val="CitationCar"/>
    <w:uiPriority w:val="29"/>
    <w:qFormat/>
    <w:rsid w:val="00011968"/>
    <w:rPr>
      <w:i/>
      <w:iCs/>
      <w:sz w:val="24"/>
      <w:szCs w:val="24"/>
    </w:rPr>
  </w:style>
  <w:style w:type="character" w:customStyle="1" w:styleId="CitationCar">
    <w:name w:val="Citation Car"/>
    <w:basedOn w:val="Policepardfaut"/>
    <w:link w:val="Citation"/>
    <w:uiPriority w:val="29"/>
    <w:rsid w:val="00011968"/>
    <w:rPr>
      <w:i/>
      <w:iCs/>
      <w:sz w:val="24"/>
      <w:szCs w:val="24"/>
    </w:rPr>
  </w:style>
  <w:style w:type="paragraph" w:styleId="Citationintense">
    <w:name w:val="Intense Quote"/>
    <w:basedOn w:val="Normal"/>
    <w:next w:val="Normal"/>
    <w:link w:val="CitationintenseCar"/>
    <w:uiPriority w:val="30"/>
    <w:qFormat/>
    <w:rsid w:val="00011968"/>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011968"/>
    <w:rPr>
      <w:color w:val="5B9BD5" w:themeColor="accent1"/>
      <w:sz w:val="24"/>
      <w:szCs w:val="24"/>
    </w:rPr>
  </w:style>
  <w:style w:type="character" w:styleId="Emphaseple">
    <w:name w:val="Subtle Emphasis"/>
    <w:uiPriority w:val="19"/>
    <w:qFormat/>
    <w:rsid w:val="00011968"/>
    <w:rPr>
      <w:i/>
      <w:iCs/>
      <w:color w:val="1F4D78" w:themeColor="accent1" w:themeShade="7F"/>
    </w:rPr>
  </w:style>
  <w:style w:type="character" w:styleId="Emphaseintense">
    <w:name w:val="Intense Emphasis"/>
    <w:uiPriority w:val="21"/>
    <w:qFormat/>
    <w:rsid w:val="00011968"/>
    <w:rPr>
      <w:b/>
      <w:bCs/>
      <w:caps/>
      <w:color w:val="1F4D78" w:themeColor="accent1" w:themeShade="7F"/>
      <w:spacing w:val="10"/>
    </w:rPr>
  </w:style>
  <w:style w:type="character" w:styleId="Rfrenceple">
    <w:name w:val="Subtle Reference"/>
    <w:uiPriority w:val="31"/>
    <w:qFormat/>
    <w:rsid w:val="00011968"/>
    <w:rPr>
      <w:b/>
      <w:bCs/>
      <w:color w:val="5B9BD5" w:themeColor="accent1"/>
    </w:rPr>
  </w:style>
  <w:style w:type="character" w:styleId="Rfrenceintense">
    <w:name w:val="Intense Reference"/>
    <w:uiPriority w:val="32"/>
    <w:qFormat/>
    <w:rsid w:val="00011968"/>
    <w:rPr>
      <w:b/>
      <w:bCs/>
      <w:i/>
      <w:iCs/>
      <w:caps/>
      <w:color w:val="5B9BD5" w:themeColor="accent1"/>
    </w:rPr>
  </w:style>
  <w:style w:type="character" w:styleId="Titredulivre">
    <w:name w:val="Book Title"/>
    <w:uiPriority w:val="33"/>
    <w:qFormat/>
    <w:rsid w:val="00011968"/>
    <w:rPr>
      <w:b/>
      <w:bCs/>
      <w:i/>
      <w:iCs/>
      <w:spacing w:val="0"/>
    </w:rPr>
  </w:style>
  <w:style w:type="paragraph" w:styleId="En-ttedetabledesmatires">
    <w:name w:val="TOC Heading"/>
    <w:basedOn w:val="Titre1"/>
    <w:next w:val="Normal"/>
    <w:uiPriority w:val="39"/>
    <w:semiHidden/>
    <w:unhideWhenUsed/>
    <w:qFormat/>
    <w:rsid w:val="00011968"/>
    <w:pPr>
      <w:outlineLvl w:val="9"/>
    </w:pPr>
  </w:style>
  <w:style w:type="paragraph" w:styleId="En-tte">
    <w:name w:val="header"/>
    <w:basedOn w:val="Normal"/>
    <w:link w:val="En-tteCar"/>
    <w:uiPriority w:val="99"/>
    <w:unhideWhenUsed/>
    <w:rsid w:val="00011968"/>
    <w:pPr>
      <w:tabs>
        <w:tab w:val="center" w:pos="4320"/>
        <w:tab w:val="right" w:pos="8640"/>
      </w:tabs>
      <w:spacing w:before="0" w:after="0" w:line="240" w:lineRule="auto"/>
    </w:pPr>
  </w:style>
  <w:style w:type="character" w:customStyle="1" w:styleId="En-tteCar">
    <w:name w:val="En-tête Car"/>
    <w:basedOn w:val="Policepardfaut"/>
    <w:link w:val="En-tte"/>
    <w:uiPriority w:val="99"/>
    <w:rsid w:val="00011968"/>
  </w:style>
  <w:style w:type="paragraph" w:styleId="Pieddepage">
    <w:name w:val="footer"/>
    <w:basedOn w:val="Normal"/>
    <w:link w:val="PieddepageCar"/>
    <w:uiPriority w:val="99"/>
    <w:unhideWhenUsed/>
    <w:rsid w:val="00011968"/>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011968"/>
  </w:style>
  <w:style w:type="table" w:styleId="Grilledutableau">
    <w:name w:val="Table Grid"/>
    <w:basedOn w:val="TableauNormal"/>
    <w:uiPriority w:val="39"/>
    <w:rsid w:val="00FA17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B544D"/>
    <w:rPr>
      <w:color w:val="954F72" w:themeColor="followedHyperlink"/>
      <w:u w:val="single"/>
    </w:rPr>
  </w:style>
  <w:style w:type="paragraph" w:styleId="Paragraphedeliste">
    <w:name w:val="List Paragraph"/>
    <w:basedOn w:val="Normal"/>
    <w:uiPriority w:val="34"/>
    <w:qFormat/>
    <w:rsid w:val="00272F82"/>
    <w:pPr>
      <w:ind w:left="720"/>
      <w:contextualSpacing/>
    </w:pPr>
  </w:style>
  <w:style w:type="paragraph" w:styleId="Notedebasdepage">
    <w:name w:val="footnote text"/>
    <w:basedOn w:val="Normal"/>
    <w:link w:val="NotedebasdepageCar"/>
    <w:uiPriority w:val="99"/>
    <w:semiHidden/>
    <w:unhideWhenUsed/>
    <w:rsid w:val="00073181"/>
    <w:pPr>
      <w:spacing w:before="0" w:after="0" w:line="240" w:lineRule="auto"/>
    </w:pPr>
  </w:style>
  <w:style w:type="character" w:customStyle="1" w:styleId="NotedebasdepageCar">
    <w:name w:val="Note de bas de page Car"/>
    <w:basedOn w:val="Policepardfaut"/>
    <w:link w:val="Notedebasdepage"/>
    <w:uiPriority w:val="99"/>
    <w:semiHidden/>
    <w:rsid w:val="00073181"/>
  </w:style>
  <w:style w:type="character" w:styleId="Appelnotedebasdep">
    <w:name w:val="footnote reference"/>
    <w:basedOn w:val="Policepardfaut"/>
    <w:uiPriority w:val="99"/>
    <w:semiHidden/>
    <w:unhideWhenUsed/>
    <w:rsid w:val="00073181"/>
    <w:rPr>
      <w:vertAlign w:val="superscript"/>
    </w:rPr>
  </w:style>
  <w:style w:type="character" w:customStyle="1" w:styleId="6qdm">
    <w:name w:val="_6qdm"/>
    <w:basedOn w:val="Policepardfaut"/>
    <w:rsid w:val="00EE60D2"/>
  </w:style>
  <w:style w:type="character" w:customStyle="1" w:styleId="textexposedhide">
    <w:name w:val="text_exposed_hide"/>
    <w:basedOn w:val="Policepardfaut"/>
    <w:rsid w:val="00E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7329">
      <w:bodyDiv w:val="1"/>
      <w:marLeft w:val="0"/>
      <w:marRight w:val="0"/>
      <w:marTop w:val="0"/>
      <w:marBottom w:val="0"/>
      <w:divBdr>
        <w:top w:val="none" w:sz="0" w:space="0" w:color="auto"/>
        <w:left w:val="none" w:sz="0" w:space="0" w:color="auto"/>
        <w:bottom w:val="none" w:sz="0" w:space="0" w:color="auto"/>
        <w:right w:val="none" w:sz="0" w:space="0" w:color="auto"/>
      </w:divBdr>
      <w:divsChild>
        <w:div w:id="37245054">
          <w:marLeft w:val="0"/>
          <w:marRight w:val="0"/>
          <w:marTop w:val="0"/>
          <w:marBottom w:val="0"/>
          <w:divBdr>
            <w:top w:val="none" w:sz="0" w:space="0" w:color="auto"/>
            <w:left w:val="none" w:sz="0" w:space="0" w:color="auto"/>
            <w:bottom w:val="none" w:sz="0" w:space="0" w:color="auto"/>
            <w:right w:val="none" w:sz="0" w:space="0" w:color="auto"/>
          </w:divBdr>
        </w:div>
        <w:div w:id="90780215">
          <w:marLeft w:val="0"/>
          <w:marRight w:val="0"/>
          <w:marTop w:val="0"/>
          <w:marBottom w:val="0"/>
          <w:divBdr>
            <w:top w:val="none" w:sz="0" w:space="0" w:color="auto"/>
            <w:left w:val="none" w:sz="0" w:space="0" w:color="auto"/>
            <w:bottom w:val="none" w:sz="0" w:space="0" w:color="auto"/>
            <w:right w:val="none" w:sz="0" w:space="0" w:color="auto"/>
          </w:divBdr>
        </w:div>
        <w:div w:id="1838643049">
          <w:marLeft w:val="0"/>
          <w:marRight w:val="0"/>
          <w:marTop w:val="0"/>
          <w:marBottom w:val="0"/>
          <w:divBdr>
            <w:top w:val="none" w:sz="0" w:space="0" w:color="auto"/>
            <w:left w:val="none" w:sz="0" w:space="0" w:color="auto"/>
            <w:bottom w:val="none" w:sz="0" w:space="0" w:color="auto"/>
            <w:right w:val="none" w:sz="0" w:space="0" w:color="auto"/>
          </w:divBdr>
        </w:div>
        <w:div w:id="417098611">
          <w:marLeft w:val="0"/>
          <w:marRight w:val="0"/>
          <w:marTop w:val="0"/>
          <w:marBottom w:val="0"/>
          <w:divBdr>
            <w:top w:val="none" w:sz="0" w:space="0" w:color="auto"/>
            <w:left w:val="none" w:sz="0" w:space="0" w:color="auto"/>
            <w:bottom w:val="none" w:sz="0" w:space="0" w:color="auto"/>
            <w:right w:val="none" w:sz="0" w:space="0" w:color="auto"/>
          </w:divBdr>
        </w:div>
        <w:div w:id="1130828896">
          <w:marLeft w:val="0"/>
          <w:marRight w:val="0"/>
          <w:marTop w:val="0"/>
          <w:marBottom w:val="0"/>
          <w:divBdr>
            <w:top w:val="none" w:sz="0" w:space="0" w:color="auto"/>
            <w:left w:val="none" w:sz="0" w:space="0" w:color="auto"/>
            <w:bottom w:val="none" w:sz="0" w:space="0" w:color="auto"/>
            <w:right w:val="none" w:sz="0" w:space="0" w:color="auto"/>
          </w:divBdr>
        </w:div>
        <w:div w:id="696658288">
          <w:marLeft w:val="0"/>
          <w:marRight w:val="0"/>
          <w:marTop w:val="0"/>
          <w:marBottom w:val="0"/>
          <w:divBdr>
            <w:top w:val="none" w:sz="0" w:space="0" w:color="auto"/>
            <w:left w:val="none" w:sz="0" w:space="0" w:color="auto"/>
            <w:bottom w:val="none" w:sz="0" w:space="0" w:color="auto"/>
            <w:right w:val="none" w:sz="0" w:space="0" w:color="auto"/>
          </w:divBdr>
        </w:div>
        <w:div w:id="962267226">
          <w:marLeft w:val="0"/>
          <w:marRight w:val="0"/>
          <w:marTop w:val="0"/>
          <w:marBottom w:val="0"/>
          <w:divBdr>
            <w:top w:val="none" w:sz="0" w:space="0" w:color="auto"/>
            <w:left w:val="none" w:sz="0" w:space="0" w:color="auto"/>
            <w:bottom w:val="none" w:sz="0" w:space="0" w:color="auto"/>
            <w:right w:val="none" w:sz="0" w:space="0" w:color="auto"/>
          </w:divBdr>
        </w:div>
        <w:div w:id="2144300868">
          <w:marLeft w:val="0"/>
          <w:marRight w:val="0"/>
          <w:marTop w:val="0"/>
          <w:marBottom w:val="0"/>
          <w:divBdr>
            <w:top w:val="none" w:sz="0" w:space="0" w:color="auto"/>
            <w:left w:val="none" w:sz="0" w:space="0" w:color="auto"/>
            <w:bottom w:val="none" w:sz="0" w:space="0" w:color="auto"/>
            <w:right w:val="none" w:sz="0" w:space="0" w:color="auto"/>
          </w:divBdr>
        </w:div>
        <w:div w:id="607085685">
          <w:marLeft w:val="0"/>
          <w:marRight w:val="0"/>
          <w:marTop w:val="0"/>
          <w:marBottom w:val="0"/>
          <w:divBdr>
            <w:top w:val="none" w:sz="0" w:space="0" w:color="auto"/>
            <w:left w:val="none" w:sz="0" w:space="0" w:color="auto"/>
            <w:bottom w:val="none" w:sz="0" w:space="0" w:color="auto"/>
            <w:right w:val="none" w:sz="0" w:space="0" w:color="auto"/>
          </w:divBdr>
        </w:div>
        <w:div w:id="67506105">
          <w:marLeft w:val="0"/>
          <w:marRight w:val="0"/>
          <w:marTop w:val="0"/>
          <w:marBottom w:val="0"/>
          <w:divBdr>
            <w:top w:val="none" w:sz="0" w:space="0" w:color="auto"/>
            <w:left w:val="none" w:sz="0" w:space="0" w:color="auto"/>
            <w:bottom w:val="none" w:sz="0" w:space="0" w:color="auto"/>
            <w:right w:val="none" w:sz="0" w:space="0" w:color="auto"/>
          </w:divBdr>
        </w:div>
        <w:div w:id="1143276256">
          <w:marLeft w:val="0"/>
          <w:marRight w:val="0"/>
          <w:marTop w:val="0"/>
          <w:marBottom w:val="0"/>
          <w:divBdr>
            <w:top w:val="none" w:sz="0" w:space="0" w:color="auto"/>
            <w:left w:val="none" w:sz="0" w:space="0" w:color="auto"/>
            <w:bottom w:val="none" w:sz="0" w:space="0" w:color="auto"/>
            <w:right w:val="none" w:sz="0" w:space="0" w:color="auto"/>
          </w:divBdr>
        </w:div>
        <w:div w:id="1100175766">
          <w:marLeft w:val="0"/>
          <w:marRight w:val="0"/>
          <w:marTop w:val="0"/>
          <w:marBottom w:val="0"/>
          <w:divBdr>
            <w:top w:val="none" w:sz="0" w:space="0" w:color="auto"/>
            <w:left w:val="none" w:sz="0" w:space="0" w:color="auto"/>
            <w:bottom w:val="none" w:sz="0" w:space="0" w:color="auto"/>
            <w:right w:val="none" w:sz="0" w:space="0" w:color="auto"/>
          </w:divBdr>
        </w:div>
        <w:div w:id="1692148331">
          <w:marLeft w:val="0"/>
          <w:marRight w:val="0"/>
          <w:marTop w:val="0"/>
          <w:marBottom w:val="0"/>
          <w:divBdr>
            <w:top w:val="none" w:sz="0" w:space="0" w:color="auto"/>
            <w:left w:val="none" w:sz="0" w:space="0" w:color="auto"/>
            <w:bottom w:val="none" w:sz="0" w:space="0" w:color="auto"/>
            <w:right w:val="none" w:sz="0" w:space="0" w:color="auto"/>
          </w:divBdr>
        </w:div>
        <w:div w:id="316501817">
          <w:marLeft w:val="0"/>
          <w:marRight w:val="0"/>
          <w:marTop w:val="0"/>
          <w:marBottom w:val="0"/>
          <w:divBdr>
            <w:top w:val="none" w:sz="0" w:space="0" w:color="auto"/>
            <w:left w:val="none" w:sz="0" w:space="0" w:color="auto"/>
            <w:bottom w:val="none" w:sz="0" w:space="0" w:color="auto"/>
            <w:right w:val="none" w:sz="0" w:space="0" w:color="auto"/>
          </w:divBdr>
          <w:divsChild>
            <w:div w:id="2119986795">
              <w:marLeft w:val="0"/>
              <w:marRight w:val="0"/>
              <w:marTop w:val="0"/>
              <w:marBottom w:val="0"/>
              <w:divBdr>
                <w:top w:val="none" w:sz="0" w:space="0" w:color="auto"/>
                <w:left w:val="none" w:sz="0" w:space="0" w:color="auto"/>
                <w:bottom w:val="none" w:sz="0" w:space="0" w:color="auto"/>
                <w:right w:val="none" w:sz="0" w:space="0" w:color="auto"/>
              </w:divBdr>
            </w:div>
            <w:div w:id="1931431242">
              <w:marLeft w:val="0"/>
              <w:marRight w:val="0"/>
              <w:marTop w:val="0"/>
              <w:marBottom w:val="0"/>
              <w:divBdr>
                <w:top w:val="none" w:sz="0" w:space="0" w:color="auto"/>
                <w:left w:val="none" w:sz="0" w:space="0" w:color="auto"/>
                <w:bottom w:val="none" w:sz="0" w:space="0" w:color="auto"/>
                <w:right w:val="none" w:sz="0" w:space="0" w:color="auto"/>
              </w:divBdr>
              <w:divsChild>
                <w:div w:id="913970231">
                  <w:marLeft w:val="0"/>
                  <w:marRight w:val="0"/>
                  <w:marTop w:val="0"/>
                  <w:marBottom w:val="0"/>
                  <w:divBdr>
                    <w:top w:val="none" w:sz="0" w:space="0" w:color="auto"/>
                    <w:left w:val="none" w:sz="0" w:space="0" w:color="auto"/>
                    <w:bottom w:val="none" w:sz="0" w:space="0" w:color="auto"/>
                    <w:right w:val="none" w:sz="0" w:space="0" w:color="auto"/>
                  </w:divBdr>
                </w:div>
                <w:div w:id="319501796">
                  <w:marLeft w:val="0"/>
                  <w:marRight w:val="0"/>
                  <w:marTop w:val="0"/>
                  <w:marBottom w:val="0"/>
                  <w:divBdr>
                    <w:top w:val="none" w:sz="0" w:space="0" w:color="auto"/>
                    <w:left w:val="none" w:sz="0" w:space="0" w:color="auto"/>
                    <w:bottom w:val="none" w:sz="0" w:space="0" w:color="auto"/>
                    <w:right w:val="none" w:sz="0" w:space="0" w:color="auto"/>
                  </w:divBdr>
                </w:div>
              </w:divsChild>
            </w:div>
            <w:div w:id="993030465">
              <w:marLeft w:val="0"/>
              <w:marRight w:val="0"/>
              <w:marTop w:val="0"/>
              <w:marBottom w:val="0"/>
              <w:divBdr>
                <w:top w:val="none" w:sz="0" w:space="0" w:color="auto"/>
                <w:left w:val="none" w:sz="0" w:space="0" w:color="auto"/>
                <w:bottom w:val="none" w:sz="0" w:space="0" w:color="auto"/>
                <w:right w:val="none" w:sz="0" w:space="0" w:color="auto"/>
              </w:divBdr>
            </w:div>
            <w:div w:id="90591325">
              <w:marLeft w:val="0"/>
              <w:marRight w:val="0"/>
              <w:marTop w:val="0"/>
              <w:marBottom w:val="0"/>
              <w:divBdr>
                <w:top w:val="none" w:sz="0" w:space="0" w:color="auto"/>
                <w:left w:val="none" w:sz="0" w:space="0" w:color="auto"/>
                <w:bottom w:val="none" w:sz="0" w:space="0" w:color="auto"/>
                <w:right w:val="none" w:sz="0" w:space="0" w:color="auto"/>
              </w:divBdr>
            </w:div>
            <w:div w:id="225536080">
              <w:marLeft w:val="0"/>
              <w:marRight w:val="0"/>
              <w:marTop w:val="0"/>
              <w:marBottom w:val="0"/>
              <w:divBdr>
                <w:top w:val="none" w:sz="0" w:space="0" w:color="auto"/>
                <w:left w:val="none" w:sz="0" w:space="0" w:color="auto"/>
                <w:bottom w:val="none" w:sz="0" w:space="0" w:color="auto"/>
                <w:right w:val="none" w:sz="0" w:space="0" w:color="auto"/>
              </w:divBdr>
            </w:div>
            <w:div w:id="2096196189">
              <w:marLeft w:val="0"/>
              <w:marRight w:val="0"/>
              <w:marTop w:val="0"/>
              <w:marBottom w:val="0"/>
              <w:divBdr>
                <w:top w:val="none" w:sz="0" w:space="0" w:color="auto"/>
                <w:left w:val="none" w:sz="0" w:space="0" w:color="auto"/>
                <w:bottom w:val="none" w:sz="0" w:space="0" w:color="auto"/>
                <w:right w:val="none" w:sz="0" w:space="0" w:color="auto"/>
              </w:divBdr>
            </w:div>
            <w:div w:id="339890120">
              <w:marLeft w:val="0"/>
              <w:marRight w:val="0"/>
              <w:marTop w:val="0"/>
              <w:marBottom w:val="0"/>
              <w:divBdr>
                <w:top w:val="none" w:sz="0" w:space="0" w:color="auto"/>
                <w:left w:val="none" w:sz="0" w:space="0" w:color="auto"/>
                <w:bottom w:val="none" w:sz="0" w:space="0" w:color="auto"/>
                <w:right w:val="none" w:sz="0" w:space="0" w:color="auto"/>
              </w:divBdr>
            </w:div>
            <w:div w:id="1442335151">
              <w:marLeft w:val="0"/>
              <w:marRight w:val="0"/>
              <w:marTop w:val="0"/>
              <w:marBottom w:val="0"/>
              <w:divBdr>
                <w:top w:val="none" w:sz="0" w:space="0" w:color="auto"/>
                <w:left w:val="none" w:sz="0" w:space="0" w:color="auto"/>
                <w:bottom w:val="none" w:sz="0" w:space="0" w:color="auto"/>
                <w:right w:val="none" w:sz="0" w:space="0" w:color="auto"/>
              </w:divBdr>
            </w:div>
            <w:div w:id="15359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6771">
      <w:bodyDiv w:val="1"/>
      <w:marLeft w:val="0"/>
      <w:marRight w:val="0"/>
      <w:marTop w:val="0"/>
      <w:marBottom w:val="0"/>
      <w:divBdr>
        <w:top w:val="none" w:sz="0" w:space="0" w:color="auto"/>
        <w:left w:val="none" w:sz="0" w:space="0" w:color="auto"/>
        <w:bottom w:val="none" w:sz="0" w:space="0" w:color="auto"/>
        <w:right w:val="none" w:sz="0" w:space="0" w:color="auto"/>
      </w:divBdr>
    </w:div>
    <w:div w:id="475924482">
      <w:bodyDiv w:val="1"/>
      <w:marLeft w:val="0"/>
      <w:marRight w:val="0"/>
      <w:marTop w:val="0"/>
      <w:marBottom w:val="0"/>
      <w:divBdr>
        <w:top w:val="none" w:sz="0" w:space="0" w:color="auto"/>
        <w:left w:val="none" w:sz="0" w:space="0" w:color="auto"/>
        <w:bottom w:val="none" w:sz="0" w:space="0" w:color="auto"/>
        <w:right w:val="none" w:sz="0" w:space="0" w:color="auto"/>
      </w:divBdr>
    </w:div>
    <w:div w:id="523982366">
      <w:bodyDiv w:val="1"/>
      <w:marLeft w:val="0"/>
      <w:marRight w:val="0"/>
      <w:marTop w:val="0"/>
      <w:marBottom w:val="0"/>
      <w:divBdr>
        <w:top w:val="none" w:sz="0" w:space="0" w:color="auto"/>
        <w:left w:val="none" w:sz="0" w:space="0" w:color="auto"/>
        <w:bottom w:val="none" w:sz="0" w:space="0" w:color="auto"/>
        <w:right w:val="none" w:sz="0" w:space="0" w:color="auto"/>
      </w:divBdr>
    </w:div>
    <w:div w:id="673726737">
      <w:bodyDiv w:val="1"/>
      <w:marLeft w:val="0"/>
      <w:marRight w:val="0"/>
      <w:marTop w:val="0"/>
      <w:marBottom w:val="0"/>
      <w:divBdr>
        <w:top w:val="none" w:sz="0" w:space="0" w:color="auto"/>
        <w:left w:val="none" w:sz="0" w:space="0" w:color="auto"/>
        <w:bottom w:val="none" w:sz="0" w:space="0" w:color="auto"/>
        <w:right w:val="none" w:sz="0" w:space="0" w:color="auto"/>
      </w:divBdr>
    </w:div>
    <w:div w:id="707074552">
      <w:bodyDiv w:val="1"/>
      <w:marLeft w:val="0"/>
      <w:marRight w:val="0"/>
      <w:marTop w:val="0"/>
      <w:marBottom w:val="0"/>
      <w:divBdr>
        <w:top w:val="none" w:sz="0" w:space="0" w:color="auto"/>
        <w:left w:val="none" w:sz="0" w:space="0" w:color="auto"/>
        <w:bottom w:val="none" w:sz="0" w:space="0" w:color="auto"/>
        <w:right w:val="none" w:sz="0" w:space="0" w:color="auto"/>
      </w:divBdr>
    </w:div>
    <w:div w:id="842546818">
      <w:bodyDiv w:val="1"/>
      <w:marLeft w:val="0"/>
      <w:marRight w:val="0"/>
      <w:marTop w:val="0"/>
      <w:marBottom w:val="0"/>
      <w:divBdr>
        <w:top w:val="none" w:sz="0" w:space="0" w:color="auto"/>
        <w:left w:val="none" w:sz="0" w:space="0" w:color="auto"/>
        <w:bottom w:val="none" w:sz="0" w:space="0" w:color="auto"/>
        <w:right w:val="none" w:sz="0" w:space="0" w:color="auto"/>
      </w:divBdr>
      <w:divsChild>
        <w:div w:id="114445513">
          <w:marLeft w:val="0"/>
          <w:marRight w:val="0"/>
          <w:marTop w:val="0"/>
          <w:marBottom w:val="0"/>
          <w:divBdr>
            <w:top w:val="none" w:sz="0" w:space="0" w:color="auto"/>
            <w:left w:val="none" w:sz="0" w:space="0" w:color="auto"/>
            <w:bottom w:val="none" w:sz="0" w:space="0" w:color="auto"/>
            <w:right w:val="none" w:sz="0" w:space="0" w:color="auto"/>
          </w:divBdr>
        </w:div>
        <w:div w:id="1703091625">
          <w:marLeft w:val="0"/>
          <w:marRight w:val="0"/>
          <w:marTop w:val="0"/>
          <w:marBottom w:val="0"/>
          <w:divBdr>
            <w:top w:val="none" w:sz="0" w:space="0" w:color="auto"/>
            <w:left w:val="none" w:sz="0" w:space="0" w:color="auto"/>
            <w:bottom w:val="none" w:sz="0" w:space="0" w:color="auto"/>
            <w:right w:val="none" w:sz="0" w:space="0" w:color="auto"/>
          </w:divBdr>
        </w:div>
        <w:div w:id="1822387101">
          <w:marLeft w:val="0"/>
          <w:marRight w:val="0"/>
          <w:marTop w:val="0"/>
          <w:marBottom w:val="0"/>
          <w:divBdr>
            <w:top w:val="none" w:sz="0" w:space="0" w:color="auto"/>
            <w:left w:val="none" w:sz="0" w:space="0" w:color="auto"/>
            <w:bottom w:val="none" w:sz="0" w:space="0" w:color="auto"/>
            <w:right w:val="none" w:sz="0" w:space="0" w:color="auto"/>
          </w:divBdr>
        </w:div>
        <w:div w:id="214779037">
          <w:marLeft w:val="0"/>
          <w:marRight w:val="0"/>
          <w:marTop w:val="0"/>
          <w:marBottom w:val="0"/>
          <w:divBdr>
            <w:top w:val="none" w:sz="0" w:space="0" w:color="auto"/>
            <w:left w:val="none" w:sz="0" w:space="0" w:color="auto"/>
            <w:bottom w:val="none" w:sz="0" w:space="0" w:color="auto"/>
            <w:right w:val="none" w:sz="0" w:space="0" w:color="auto"/>
          </w:divBdr>
        </w:div>
        <w:div w:id="1382707936">
          <w:marLeft w:val="0"/>
          <w:marRight w:val="0"/>
          <w:marTop w:val="0"/>
          <w:marBottom w:val="0"/>
          <w:divBdr>
            <w:top w:val="none" w:sz="0" w:space="0" w:color="auto"/>
            <w:left w:val="none" w:sz="0" w:space="0" w:color="auto"/>
            <w:bottom w:val="none" w:sz="0" w:space="0" w:color="auto"/>
            <w:right w:val="none" w:sz="0" w:space="0" w:color="auto"/>
          </w:divBdr>
        </w:div>
      </w:divsChild>
    </w:div>
    <w:div w:id="1033648579">
      <w:bodyDiv w:val="1"/>
      <w:marLeft w:val="0"/>
      <w:marRight w:val="0"/>
      <w:marTop w:val="0"/>
      <w:marBottom w:val="0"/>
      <w:divBdr>
        <w:top w:val="none" w:sz="0" w:space="0" w:color="auto"/>
        <w:left w:val="none" w:sz="0" w:space="0" w:color="auto"/>
        <w:bottom w:val="none" w:sz="0" w:space="0" w:color="auto"/>
        <w:right w:val="none" w:sz="0" w:space="0" w:color="auto"/>
      </w:divBdr>
    </w:div>
    <w:div w:id="1103955013">
      <w:bodyDiv w:val="1"/>
      <w:marLeft w:val="0"/>
      <w:marRight w:val="0"/>
      <w:marTop w:val="0"/>
      <w:marBottom w:val="0"/>
      <w:divBdr>
        <w:top w:val="none" w:sz="0" w:space="0" w:color="auto"/>
        <w:left w:val="none" w:sz="0" w:space="0" w:color="auto"/>
        <w:bottom w:val="none" w:sz="0" w:space="0" w:color="auto"/>
        <w:right w:val="none" w:sz="0" w:space="0" w:color="auto"/>
      </w:divBdr>
    </w:div>
    <w:div w:id="1277903023">
      <w:bodyDiv w:val="1"/>
      <w:marLeft w:val="0"/>
      <w:marRight w:val="0"/>
      <w:marTop w:val="0"/>
      <w:marBottom w:val="0"/>
      <w:divBdr>
        <w:top w:val="none" w:sz="0" w:space="0" w:color="auto"/>
        <w:left w:val="none" w:sz="0" w:space="0" w:color="auto"/>
        <w:bottom w:val="none" w:sz="0" w:space="0" w:color="auto"/>
        <w:right w:val="none" w:sz="0" w:space="0" w:color="auto"/>
      </w:divBdr>
    </w:div>
    <w:div w:id="1302661498">
      <w:bodyDiv w:val="1"/>
      <w:marLeft w:val="0"/>
      <w:marRight w:val="0"/>
      <w:marTop w:val="0"/>
      <w:marBottom w:val="0"/>
      <w:divBdr>
        <w:top w:val="none" w:sz="0" w:space="0" w:color="auto"/>
        <w:left w:val="none" w:sz="0" w:space="0" w:color="auto"/>
        <w:bottom w:val="none" w:sz="0" w:space="0" w:color="auto"/>
        <w:right w:val="none" w:sz="0" w:space="0" w:color="auto"/>
      </w:divBdr>
    </w:div>
    <w:div w:id="1334256629">
      <w:bodyDiv w:val="1"/>
      <w:marLeft w:val="0"/>
      <w:marRight w:val="0"/>
      <w:marTop w:val="0"/>
      <w:marBottom w:val="0"/>
      <w:divBdr>
        <w:top w:val="none" w:sz="0" w:space="0" w:color="auto"/>
        <w:left w:val="none" w:sz="0" w:space="0" w:color="auto"/>
        <w:bottom w:val="none" w:sz="0" w:space="0" w:color="auto"/>
        <w:right w:val="none" w:sz="0" w:space="0" w:color="auto"/>
      </w:divBdr>
      <w:divsChild>
        <w:div w:id="1810970663">
          <w:marLeft w:val="0"/>
          <w:marRight w:val="0"/>
          <w:marTop w:val="0"/>
          <w:marBottom w:val="0"/>
          <w:divBdr>
            <w:top w:val="none" w:sz="0" w:space="0" w:color="auto"/>
            <w:left w:val="none" w:sz="0" w:space="0" w:color="auto"/>
            <w:bottom w:val="none" w:sz="0" w:space="0" w:color="auto"/>
            <w:right w:val="none" w:sz="0" w:space="0" w:color="auto"/>
          </w:divBdr>
          <w:divsChild>
            <w:div w:id="2094230922">
              <w:marLeft w:val="0"/>
              <w:marRight w:val="0"/>
              <w:marTop w:val="0"/>
              <w:marBottom w:val="0"/>
              <w:divBdr>
                <w:top w:val="none" w:sz="0" w:space="0" w:color="auto"/>
                <w:left w:val="none" w:sz="0" w:space="0" w:color="auto"/>
                <w:bottom w:val="none" w:sz="0" w:space="0" w:color="auto"/>
                <w:right w:val="none" w:sz="0" w:space="0" w:color="auto"/>
              </w:divBdr>
              <w:divsChild>
                <w:div w:id="858273856">
                  <w:marLeft w:val="0"/>
                  <w:marRight w:val="0"/>
                  <w:marTop w:val="0"/>
                  <w:marBottom w:val="0"/>
                  <w:divBdr>
                    <w:top w:val="none" w:sz="0" w:space="0" w:color="auto"/>
                    <w:left w:val="none" w:sz="0" w:space="0" w:color="auto"/>
                    <w:bottom w:val="none" w:sz="0" w:space="0" w:color="auto"/>
                    <w:right w:val="none" w:sz="0" w:space="0" w:color="auto"/>
                  </w:divBdr>
                  <w:divsChild>
                    <w:div w:id="115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28974">
      <w:bodyDiv w:val="1"/>
      <w:marLeft w:val="0"/>
      <w:marRight w:val="0"/>
      <w:marTop w:val="0"/>
      <w:marBottom w:val="0"/>
      <w:divBdr>
        <w:top w:val="none" w:sz="0" w:space="0" w:color="auto"/>
        <w:left w:val="none" w:sz="0" w:space="0" w:color="auto"/>
        <w:bottom w:val="none" w:sz="0" w:space="0" w:color="auto"/>
        <w:right w:val="none" w:sz="0" w:space="0" w:color="auto"/>
      </w:divBdr>
    </w:div>
    <w:div w:id="1487550031">
      <w:bodyDiv w:val="1"/>
      <w:marLeft w:val="0"/>
      <w:marRight w:val="0"/>
      <w:marTop w:val="0"/>
      <w:marBottom w:val="0"/>
      <w:divBdr>
        <w:top w:val="none" w:sz="0" w:space="0" w:color="auto"/>
        <w:left w:val="none" w:sz="0" w:space="0" w:color="auto"/>
        <w:bottom w:val="none" w:sz="0" w:space="0" w:color="auto"/>
        <w:right w:val="none" w:sz="0" w:space="0" w:color="auto"/>
      </w:divBdr>
      <w:divsChild>
        <w:div w:id="1239904669">
          <w:marLeft w:val="0"/>
          <w:marRight w:val="0"/>
          <w:marTop w:val="0"/>
          <w:marBottom w:val="0"/>
          <w:divBdr>
            <w:top w:val="none" w:sz="0" w:space="0" w:color="auto"/>
            <w:left w:val="none" w:sz="0" w:space="0" w:color="auto"/>
            <w:bottom w:val="none" w:sz="0" w:space="0" w:color="auto"/>
            <w:right w:val="none" w:sz="0" w:space="0" w:color="auto"/>
          </w:divBdr>
        </w:div>
        <w:div w:id="1249079878">
          <w:marLeft w:val="0"/>
          <w:marRight w:val="0"/>
          <w:marTop w:val="0"/>
          <w:marBottom w:val="0"/>
          <w:divBdr>
            <w:top w:val="none" w:sz="0" w:space="0" w:color="auto"/>
            <w:left w:val="none" w:sz="0" w:space="0" w:color="auto"/>
            <w:bottom w:val="none" w:sz="0" w:space="0" w:color="auto"/>
            <w:right w:val="none" w:sz="0" w:space="0" w:color="auto"/>
          </w:divBdr>
        </w:div>
        <w:div w:id="399838751">
          <w:marLeft w:val="0"/>
          <w:marRight w:val="0"/>
          <w:marTop w:val="0"/>
          <w:marBottom w:val="0"/>
          <w:divBdr>
            <w:top w:val="none" w:sz="0" w:space="0" w:color="auto"/>
            <w:left w:val="none" w:sz="0" w:space="0" w:color="auto"/>
            <w:bottom w:val="none" w:sz="0" w:space="0" w:color="auto"/>
            <w:right w:val="none" w:sz="0" w:space="0" w:color="auto"/>
          </w:divBdr>
        </w:div>
        <w:div w:id="1407725788">
          <w:marLeft w:val="0"/>
          <w:marRight w:val="0"/>
          <w:marTop w:val="0"/>
          <w:marBottom w:val="0"/>
          <w:divBdr>
            <w:top w:val="none" w:sz="0" w:space="0" w:color="auto"/>
            <w:left w:val="none" w:sz="0" w:space="0" w:color="auto"/>
            <w:bottom w:val="none" w:sz="0" w:space="0" w:color="auto"/>
            <w:right w:val="none" w:sz="0" w:space="0" w:color="auto"/>
          </w:divBdr>
        </w:div>
        <w:div w:id="74060693">
          <w:marLeft w:val="0"/>
          <w:marRight w:val="0"/>
          <w:marTop w:val="0"/>
          <w:marBottom w:val="0"/>
          <w:divBdr>
            <w:top w:val="none" w:sz="0" w:space="0" w:color="auto"/>
            <w:left w:val="none" w:sz="0" w:space="0" w:color="auto"/>
            <w:bottom w:val="none" w:sz="0" w:space="0" w:color="auto"/>
            <w:right w:val="none" w:sz="0" w:space="0" w:color="auto"/>
          </w:divBdr>
        </w:div>
      </w:divsChild>
    </w:div>
    <w:div w:id="1793206858">
      <w:bodyDiv w:val="1"/>
      <w:marLeft w:val="0"/>
      <w:marRight w:val="0"/>
      <w:marTop w:val="0"/>
      <w:marBottom w:val="0"/>
      <w:divBdr>
        <w:top w:val="none" w:sz="0" w:space="0" w:color="auto"/>
        <w:left w:val="none" w:sz="0" w:space="0" w:color="auto"/>
        <w:bottom w:val="none" w:sz="0" w:space="0" w:color="auto"/>
        <w:right w:val="none" w:sz="0" w:space="0" w:color="auto"/>
      </w:divBdr>
    </w:div>
    <w:div w:id="1940065586">
      <w:bodyDiv w:val="1"/>
      <w:marLeft w:val="0"/>
      <w:marRight w:val="0"/>
      <w:marTop w:val="0"/>
      <w:marBottom w:val="0"/>
      <w:divBdr>
        <w:top w:val="none" w:sz="0" w:space="0" w:color="auto"/>
        <w:left w:val="none" w:sz="0" w:space="0" w:color="auto"/>
        <w:bottom w:val="none" w:sz="0" w:space="0" w:color="auto"/>
        <w:right w:val="none" w:sz="0" w:space="0" w:color="auto"/>
      </w:divBdr>
    </w:div>
    <w:div w:id="1994290939">
      <w:bodyDiv w:val="1"/>
      <w:marLeft w:val="0"/>
      <w:marRight w:val="0"/>
      <w:marTop w:val="0"/>
      <w:marBottom w:val="0"/>
      <w:divBdr>
        <w:top w:val="none" w:sz="0" w:space="0" w:color="auto"/>
        <w:left w:val="none" w:sz="0" w:space="0" w:color="auto"/>
        <w:bottom w:val="none" w:sz="0" w:space="0" w:color="auto"/>
        <w:right w:val="none" w:sz="0" w:space="0" w:color="auto"/>
      </w:divBdr>
    </w:div>
    <w:div w:id="2012292798">
      <w:bodyDiv w:val="1"/>
      <w:marLeft w:val="0"/>
      <w:marRight w:val="0"/>
      <w:marTop w:val="0"/>
      <w:marBottom w:val="0"/>
      <w:divBdr>
        <w:top w:val="none" w:sz="0" w:space="0" w:color="auto"/>
        <w:left w:val="none" w:sz="0" w:space="0" w:color="auto"/>
        <w:bottom w:val="none" w:sz="0" w:space="0" w:color="auto"/>
        <w:right w:val="none" w:sz="0" w:space="0" w:color="auto"/>
      </w:divBdr>
    </w:div>
    <w:div w:id="20993999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1F708E14980438A05F1E1C6F08D34" ma:contentTypeVersion="13" ma:contentTypeDescription="Crée un document." ma:contentTypeScope="" ma:versionID="f2abb5ddaba7a1604148c4f2abed42bf">
  <xsd:schema xmlns:xsd="http://www.w3.org/2001/XMLSchema" xmlns:xs="http://www.w3.org/2001/XMLSchema" xmlns:p="http://schemas.microsoft.com/office/2006/metadata/properties" xmlns:ns3="3f155cc5-9cbb-4986-8808-213994529e9f" xmlns:ns4="7a17c830-dbb9-44cd-aacc-1ecebee8b927" targetNamespace="http://schemas.microsoft.com/office/2006/metadata/properties" ma:root="true" ma:fieldsID="1fb29cc3968828ffcd3d931c9ad67cdb" ns3:_="" ns4:_="">
    <xsd:import namespace="3f155cc5-9cbb-4986-8808-213994529e9f"/>
    <xsd:import namespace="7a17c830-dbb9-44cd-aacc-1ecebee8b9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5cc5-9cbb-4986-8808-21399452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7c830-dbb9-44cd-aacc-1ecebee8b9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BC9E-F35F-4F0E-90F9-3BAAF4F4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5cc5-9cbb-4986-8808-213994529e9f"/>
    <ds:schemaRef ds:uri="7a17c830-dbb9-44cd-aacc-1ecebee8b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C8B64-5810-4230-BD6B-3A3619031896}">
  <ds:schemaRefs>
    <ds:schemaRef ds:uri="http://schemas.microsoft.com/sharepoint/v3/contenttype/forms"/>
  </ds:schemaRefs>
</ds:datastoreItem>
</file>

<file path=customXml/itemProps3.xml><?xml version="1.0" encoding="utf-8"?>
<ds:datastoreItem xmlns:ds="http://schemas.openxmlformats.org/officeDocument/2006/customXml" ds:itemID="{B614E7EF-60C2-4520-A55B-E20E61574AB6}">
  <ds:schemaRefs>
    <ds:schemaRef ds:uri="http://schemas.openxmlformats.org/package/2006/metadata/core-properties"/>
    <ds:schemaRef ds:uri="http://schemas.microsoft.com/office/2006/metadata/properties"/>
    <ds:schemaRef ds:uri="http://purl.org/dc/elements/1.1/"/>
    <ds:schemaRef ds:uri="7a17c830-dbb9-44cd-aacc-1ecebee8b927"/>
    <ds:schemaRef ds:uri="http://purl.org/dc/dcmitype/"/>
    <ds:schemaRef ds:uri="http://purl.org/dc/terms/"/>
    <ds:schemaRef ds:uri="http://schemas.microsoft.com/office/2006/documentManagement/types"/>
    <ds:schemaRef ds:uri="http://schemas.microsoft.com/office/infopath/2007/PartnerControls"/>
    <ds:schemaRef ds:uri="3f155cc5-9cbb-4986-8808-213994529e9f"/>
    <ds:schemaRef ds:uri="http://www.w3.org/XML/1998/namespace"/>
  </ds:schemaRefs>
</ds:datastoreItem>
</file>

<file path=customXml/itemProps4.xml><?xml version="1.0" encoding="utf-8"?>
<ds:datastoreItem xmlns:ds="http://schemas.openxmlformats.org/officeDocument/2006/customXml" ds:itemID="{217C58B5-AAD3-4A32-9347-5C0ECCEA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2199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CharactersWithSpaces>
  <SharedDoc>false</SharedDoc>
  <HLinks>
    <vt:vector size="18" baseType="variant">
      <vt:variant>
        <vt:i4>2359314</vt:i4>
      </vt:variant>
      <vt:variant>
        <vt:i4>6</vt:i4>
      </vt:variant>
      <vt:variant>
        <vt:i4>0</vt:i4>
      </vt:variant>
      <vt:variant>
        <vt:i4>5</vt:i4>
      </vt:variant>
      <vt:variant>
        <vt:lpwstr>mailto:sragot@sqdi.ca</vt:lpwstr>
      </vt:variant>
      <vt:variant>
        <vt:lpwstr/>
      </vt:variant>
      <vt:variant>
        <vt:i4>1638456</vt:i4>
      </vt:variant>
      <vt:variant>
        <vt:i4>3</vt:i4>
      </vt:variant>
      <vt:variant>
        <vt:i4>0</vt:i4>
      </vt:variant>
      <vt:variant>
        <vt:i4>5</vt:i4>
      </vt:variant>
      <vt:variant>
        <vt:lpwstr>mailto:aqriph@videotron.ca</vt:lpwstr>
      </vt:variant>
      <vt:variant>
        <vt:lpwstr/>
      </vt:variant>
      <vt:variant>
        <vt:i4>6881300</vt:i4>
      </vt:variant>
      <vt:variant>
        <vt:i4>0</vt:i4>
      </vt:variant>
      <vt:variant>
        <vt:i4>0</vt:i4>
      </vt:variant>
      <vt:variant>
        <vt:i4>5</vt:i4>
      </vt:variant>
      <vt:variant>
        <vt:lpwstr>http://www.budget.finances.gouv.qc.ca/budget/2019-2020/fr/documents/PlanBudgetaire_1920.pdf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Tremblay</dc:creator>
  <cp:keywords/>
  <dc:description/>
  <cp:lastModifiedBy>Pierre Lafontaine</cp:lastModifiedBy>
  <cp:revision>2</cp:revision>
  <dcterms:created xsi:type="dcterms:W3CDTF">2021-03-15T17:39:00Z</dcterms:created>
  <dcterms:modified xsi:type="dcterms:W3CDTF">2021-03-15T17:39:00Z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0x010100F951F708E14980438A05F1E1C6F08D34</vt:lpwstr>
  </property>
</Properties>
</file>